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FC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GOSPODARSKA ŠKOLA</w:t>
      </w:r>
    </w:p>
    <w:p w:rsidR="00C33137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VLADIMIRA NAZ</w:t>
      </w:r>
      <w:r w:rsidR="00E6171A" w:rsidRPr="00E6171A">
        <w:rPr>
          <w:rFonts w:asciiTheme="majorHAnsi" w:hAnsiTheme="majorHAnsi" w:cs="Arial"/>
          <w:sz w:val="22"/>
          <w:szCs w:val="22"/>
          <w:lang w:val="pl-PL"/>
        </w:rPr>
        <w:t>O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RA 38</w:t>
      </w:r>
    </w:p>
    <w:p w:rsidR="00567DFC" w:rsidRPr="00E6171A" w:rsidRDefault="00E6171A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40 000 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Č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A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K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O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V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E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C33137" w:rsidRPr="00E6171A">
        <w:rPr>
          <w:rFonts w:asciiTheme="majorHAnsi" w:hAnsiTheme="majorHAnsi" w:cs="Arial"/>
          <w:sz w:val="22"/>
          <w:szCs w:val="22"/>
          <w:lang w:val="pl-PL"/>
        </w:rPr>
        <w:t>C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KLASA: 112-0</w:t>
      </w:r>
      <w:r w:rsidR="00A14056">
        <w:rPr>
          <w:rFonts w:asciiTheme="majorHAnsi" w:hAnsiTheme="majorHAnsi" w:cs="Arial"/>
          <w:sz w:val="22"/>
          <w:szCs w:val="22"/>
          <w:lang w:val="pl-PL"/>
        </w:rPr>
        <w:t>3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/</w:t>
      </w:r>
      <w:r w:rsidR="00DD0A04">
        <w:rPr>
          <w:rFonts w:asciiTheme="majorHAnsi" w:hAnsiTheme="majorHAnsi" w:cs="Arial"/>
          <w:sz w:val="22"/>
          <w:szCs w:val="22"/>
          <w:lang w:val="pl-PL"/>
        </w:rPr>
        <w:t>20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-01/</w:t>
      </w:r>
      <w:r w:rsidR="00AB65DA">
        <w:rPr>
          <w:rFonts w:asciiTheme="majorHAnsi" w:hAnsiTheme="majorHAnsi" w:cs="Arial"/>
          <w:sz w:val="22"/>
          <w:szCs w:val="22"/>
          <w:lang w:val="pl-PL"/>
        </w:rPr>
        <w:t>32</w:t>
      </w:r>
    </w:p>
    <w:p w:rsidR="00567DFC" w:rsidRPr="00E6171A" w:rsidRDefault="00DD0A04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>
        <w:rPr>
          <w:rFonts w:asciiTheme="majorHAnsi" w:hAnsiTheme="majorHAnsi" w:cs="Arial"/>
          <w:sz w:val="22"/>
          <w:szCs w:val="22"/>
          <w:lang w:val="pl-PL"/>
        </w:rPr>
        <w:t>URBROJ: 2109-60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-01-</w:t>
      </w:r>
      <w:r>
        <w:rPr>
          <w:rFonts w:asciiTheme="majorHAnsi" w:hAnsiTheme="majorHAnsi" w:cs="Arial"/>
          <w:sz w:val="22"/>
          <w:szCs w:val="22"/>
          <w:lang w:val="pl-PL"/>
        </w:rPr>
        <w:t>20</w:t>
      </w:r>
      <w:r w:rsidR="0074786A">
        <w:rPr>
          <w:rFonts w:asciiTheme="majorHAnsi" w:hAnsiTheme="majorHAnsi" w:cs="Arial"/>
          <w:sz w:val="22"/>
          <w:szCs w:val="22"/>
          <w:lang w:val="pl-PL"/>
        </w:rPr>
        <w:t>-</w:t>
      </w:r>
      <w:r w:rsidR="007B5765">
        <w:rPr>
          <w:rFonts w:asciiTheme="majorHAnsi" w:hAnsiTheme="majorHAnsi" w:cs="Arial"/>
          <w:sz w:val="22"/>
          <w:szCs w:val="22"/>
          <w:lang w:val="pl-PL"/>
        </w:rPr>
        <w:t>1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67DFC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Čakovec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 xml:space="preserve">, </w:t>
      </w:r>
      <w:r w:rsidR="0074786A">
        <w:rPr>
          <w:rFonts w:asciiTheme="majorHAnsi" w:hAnsiTheme="majorHAnsi" w:cs="Arial"/>
          <w:sz w:val="22"/>
          <w:szCs w:val="22"/>
          <w:lang w:val="pl-PL"/>
        </w:rPr>
        <w:t>1</w:t>
      </w:r>
      <w:r w:rsidR="00AB65DA">
        <w:rPr>
          <w:rFonts w:asciiTheme="majorHAnsi" w:hAnsiTheme="majorHAnsi" w:cs="Arial"/>
          <w:sz w:val="22"/>
          <w:szCs w:val="22"/>
          <w:lang w:val="pl-PL"/>
        </w:rPr>
        <w:t>9</w:t>
      </w:r>
      <w:r w:rsidR="00416004" w:rsidRPr="00E6171A">
        <w:rPr>
          <w:rFonts w:asciiTheme="majorHAnsi" w:hAnsiTheme="majorHAnsi" w:cs="Arial"/>
          <w:sz w:val="22"/>
          <w:szCs w:val="22"/>
          <w:lang w:val="pl-PL"/>
        </w:rPr>
        <w:t>.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AB65DA">
        <w:rPr>
          <w:rFonts w:asciiTheme="majorHAnsi" w:hAnsiTheme="majorHAnsi" w:cs="Arial"/>
          <w:sz w:val="22"/>
          <w:szCs w:val="22"/>
          <w:lang w:val="pl-PL"/>
        </w:rPr>
        <w:t>listopada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 xml:space="preserve"> 20</w:t>
      </w:r>
      <w:r w:rsidR="00DD0A04">
        <w:rPr>
          <w:rFonts w:asciiTheme="majorHAnsi" w:hAnsiTheme="majorHAnsi" w:cs="Arial"/>
          <w:sz w:val="22"/>
          <w:szCs w:val="22"/>
          <w:lang w:val="pl-PL"/>
        </w:rPr>
        <w:t>20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.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godine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Na temelju članka 107. Zakona o odgoju i obrazovanju u osnovnoj i srednjoj školi („Narodne novine” 87/08., 86/09., 92/10., 105/10. – ispr., 90/11., 16/12., 86/12., 126/12. – pročišćeni tekst, 94/13, 152/14</w:t>
      </w:r>
      <w:r w:rsidR="00952AB5" w:rsidRPr="00E6171A">
        <w:rPr>
          <w:rFonts w:asciiTheme="majorHAnsi" w:hAnsiTheme="majorHAnsi" w:cs="Arial"/>
          <w:sz w:val="22"/>
          <w:szCs w:val="22"/>
          <w:lang w:val="pl-PL"/>
        </w:rPr>
        <w:t xml:space="preserve">, 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7/17</w:t>
      </w:r>
      <w:r w:rsidR="00DD0A04">
        <w:rPr>
          <w:rFonts w:asciiTheme="majorHAnsi" w:hAnsiTheme="majorHAnsi" w:cs="Arial"/>
          <w:sz w:val="22"/>
          <w:szCs w:val="22"/>
          <w:lang w:val="pl-PL"/>
        </w:rPr>
        <w:t>,</w:t>
      </w:r>
      <w:r w:rsidR="00952AB5" w:rsidRPr="00E6171A">
        <w:rPr>
          <w:rFonts w:asciiTheme="majorHAnsi" w:hAnsiTheme="majorHAnsi" w:cs="Arial"/>
          <w:sz w:val="22"/>
          <w:szCs w:val="22"/>
          <w:lang w:val="pl-PL"/>
        </w:rPr>
        <w:t xml:space="preserve"> 68/18</w:t>
      </w:r>
      <w:r w:rsidR="003C45F4">
        <w:rPr>
          <w:rFonts w:asciiTheme="majorHAnsi" w:hAnsiTheme="majorHAnsi" w:cs="Arial"/>
          <w:sz w:val="22"/>
          <w:szCs w:val="22"/>
          <w:lang w:val="pl-PL"/>
        </w:rPr>
        <w:t>,</w:t>
      </w:r>
      <w:r w:rsidR="00DD0A04">
        <w:rPr>
          <w:rFonts w:asciiTheme="majorHAnsi" w:hAnsiTheme="majorHAnsi" w:cs="Arial"/>
          <w:sz w:val="22"/>
          <w:szCs w:val="22"/>
          <w:lang w:val="pl-PL"/>
        </w:rPr>
        <w:t xml:space="preserve"> 98/19</w:t>
      </w:r>
      <w:r w:rsidR="003C45F4">
        <w:rPr>
          <w:rFonts w:asciiTheme="majorHAnsi" w:hAnsiTheme="majorHAnsi" w:cs="Arial"/>
          <w:sz w:val="22"/>
          <w:szCs w:val="22"/>
          <w:lang w:val="pl-PL"/>
        </w:rPr>
        <w:t xml:space="preserve"> i 64/20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) </w:t>
      </w:r>
      <w:r w:rsidR="00C33137" w:rsidRPr="00E6171A">
        <w:rPr>
          <w:rFonts w:asciiTheme="majorHAnsi" w:hAnsiTheme="majorHAnsi" w:cs="Arial"/>
          <w:sz w:val="22"/>
          <w:szCs w:val="22"/>
          <w:lang w:val="pl-PL"/>
        </w:rPr>
        <w:t>te Pravilnika o zapošljavanju, Gospodarska škola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1B6B7E" w:rsidRPr="00E6171A">
        <w:rPr>
          <w:rFonts w:asciiTheme="majorHAnsi" w:hAnsiTheme="majorHAnsi" w:cs="Arial"/>
          <w:sz w:val="22"/>
          <w:szCs w:val="22"/>
          <w:lang w:val="pl-PL"/>
        </w:rPr>
        <w:t xml:space="preserve">(u daljenjem tekstu: Škola) 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raspisuje</w:t>
      </w:r>
      <w:r w:rsidR="001B6B7E"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</w:p>
    <w:p w:rsidR="00C12CA1" w:rsidRPr="00E6171A" w:rsidRDefault="00C12CA1" w:rsidP="00567DFC">
      <w:pPr>
        <w:jc w:val="center"/>
        <w:rPr>
          <w:rFonts w:asciiTheme="majorHAnsi" w:hAnsiTheme="majorHAnsi" w:cs="Arial"/>
          <w:b/>
          <w:sz w:val="22"/>
          <w:szCs w:val="22"/>
          <w:lang w:val="pl-PL"/>
        </w:rPr>
      </w:pPr>
    </w:p>
    <w:p w:rsidR="00567DFC" w:rsidRPr="00E6171A" w:rsidRDefault="00567DFC" w:rsidP="00567DFC">
      <w:pPr>
        <w:jc w:val="center"/>
        <w:rPr>
          <w:rFonts w:asciiTheme="majorHAnsi" w:hAnsiTheme="majorHAnsi" w:cs="Arial"/>
          <w:b/>
          <w:sz w:val="22"/>
          <w:szCs w:val="22"/>
          <w:lang w:val="pl-PL"/>
        </w:rPr>
      </w:pPr>
      <w:r w:rsidRPr="00E6171A">
        <w:rPr>
          <w:rFonts w:asciiTheme="majorHAnsi" w:hAnsiTheme="majorHAnsi" w:cs="Arial"/>
          <w:b/>
          <w:sz w:val="22"/>
          <w:szCs w:val="22"/>
          <w:lang w:val="pl-PL"/>
        </w:rPr>
        <w:t>NATJEČAJ</w:t>
      </w:r>
    </w:p>
    <w:p w:rsidR="00567DFC" w:rsidRPr="00E6171A" w:rsidRDefault="00567DFC" w:rsidP="00567DFC">
      <w:pPr>
        <w:jc w:val="center"/>
        <w:rPr>
          <w:rFonts w:asciiTheme="majorHAnsi" w:hAnsiTheme="majorHAnsi" w:cs="Arial"/>
          <w:b/>
          <w:sz w:val="22"/>
          <w:szCs w:val="22"/>
          <w:lang w:val="pl-PL"/>
        </w:rPr>
      </w:pPr>
      <w:r w:rsidRPr="00E6171A">
        <w:rPr>
          <w:rFonts w:asciiTheme="majorHAnsi" w:hAnsiTheme="majorHAnsi" w:cs="Arial"/>
          <w:b/>
          <w:sz w:val="22"/>
          <w:szCs w:val="22"/>
          <w:lang w:val="pl-PL"/>
        </w:rPr>
        <w:t>za popunu radnog mjesta</w:t>
      </w:r>
    </w:p>
    <w:p w:rsidR="00567DFC" w:rsidRPr="00E6171A" w:rsidRDefault="00567DFC" w:rsidP="00567DFC">
      <w:pPr>
        <w:rPr>
          <w:rFonts w:asciiTheme="majorHAnsi" w:hAnsiTheme="majorHAnsi" w:cs="Arial"/>
          <w:b/>
          <w:sz w:val="22"/>
          <w:szCs w:val="22"/>
        </w:rPr>
      </w:pPr>
    </w:p>
    <w:p w:rsidR="00C33137" w:rsidRPr="003C45F4" w:rsidRDefault="00DD0A04" w:rsidP="00FE22FB">
      <w:pPr>
        <w:pStyle w:val="Odlomakpopisa"/>
        <w:numPr>
          <w:ilvl w:val="0"/>
          <w:numId w:val="1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3C45F4">
        <w:rPr>
          <w:rFonts w:asciiTheme="majorHAnsi" w:hAnsiTheme="majorHAnsi" w:cs="Arial"/>
          <w:b/>
          <w:sz w:val="22"/>
          <w:szCs w:val="22"/>
        </w:rPr>
        <w:t>nastavnik/</w:t>
      </w:r>
      <w:proofErr w:type="spellStart"/>
      <w:r w:rsidRPr="003C45F4">
        <w:rPr>
          <w:rFonts w:asciiTheme="majorHAnsi" w:hAnsiTheme="majorHAnsi" w:cs="Arial"/>
          <w:b/>
          <w:sz w:val="22"/>
          <w:szCs w:val="22"/>
        </w:rPr>
        <w:t>ca</w:t>
      </w:r>
      <w:proofErr w:type="spellEnd"/>
      <w:r w:rsidRPr="003C45F4">
        <w:rPr>
          <w:rFonts w:asciiTheme="majorHAnsi" w:hAnsiTheme="majorHAnsi" w:cs="Arial"/>
          <w:b/>
          <w:sz w:val="22"/>
          <w:szCs w:val="22"/>
        </w:rPr>
        <w:t xml:space="preserve">  </w:t>
      </w:r>
      <w:r w:rsidR="00A472EC">
        <w:rPr>
          <w:rFonts w:asciiTheme="majorHAnsi" w:hAnsiTheme="majorHAnsi" w:cs="Arial"/>
          <w:b/>
          <w:sz w:val="22"/>
          <w:szCs w:val="22"/>
        </w:rPr>
        <w:t>strukovnih pre</w:t>
      </w:r>
      <w:r w:rsidR="007B5765">
        <w:rPr>
          <w:rFonts w:asciiTheme="majorHAnsi" w:hAnsiTheme="majorHAnsi" w:cs="Arial"/>
          <w:b/>
          <w:sz w:val="22"/>
          <w:szCs w:val="22"/>
        </w:rPr>
        <w:t>d</w:t>
      </w:r>
      <w:r w:rsidR="00A472EC">
        <w:rPr>
          <w:rFonts w:asciiTheme="majorHAnsi" w:hAnsiTheme="majorHAnsi" w:cs="Arial"/>
          <w:b/>
          <w:sz w:val="22"/>
          <w:szCs w:val="22"/>
        </w:rPr>
        <w:t>meta-po</w:t>
      </w:r>
      <w:r w:rsidR="007B5765">
        <w:rPr>
          <w:rFonts w:asciiTheme="majorHAnsi" w:hAnsiTheme="majorHAnsi" w:cs="Arial"/>
          <w:b/>
          <w:sz w:val="22"/>
          <w:szCs w:val="22"/>
        </w:rPr>
        <w:t>ljoprivreda</w:t>
      </w:r>
      <w:r w:rsidR="00567DFC" w:rsidRPr="003C45F4">
        <w:rPr>
          <w:rFonts w:asciiTheme="majorHAnsi" w:hAnsiTheme="majorHAnsi" w:cs="Arial"/>
          <w:b/>
          <w:sz w:val="22"/>
          <w:szCs w:val="22"/>
        </w:rPr>
        <w:t>, 1 izvršitelj/</w:t>
      </w:r>
      <w:proofErr w:type="spellStart"/>
      <w:r w:rsidR="00567DFC" w:rsidRPr="003C45F4">
        <w:rPr>
          <w:rFonts w:asciiTheme="majorHAnsi" w:hAnsiTheme="majorHAnsi" w:cs="Arial"/>
          <w:b/>
          <w:sz w:val="22"/>
          <w:szCs w:val="22"/>
        </w:rPr>
        <w:t>ica</w:t>
      </w:r>
      <w:proofErr w:type="spellEnd"/>
      <w:r w:rsidR="00567DFC" w:rsidRPr="003C45F4">
        <w:rPr>
          <w:rFonts w:asciiTheme="majorHAnsi" w:hAnsiTheme="majorHAnsi" w:cs="Arial"/>
          <w:b/>
          <w:sz w:val="22"/>
          <w:szCs w:val="22"/>
        </w:rPr>
        <w:t xml:space="preserve">, na određeno </w:t>
      </w:r>
      <w:r w:rsidR="00AB65DA">
        <w:rPr>
          <w:rFonts w:asciiTheme="majorHAnsi" w:hAnsiTheme="majorHAnsi" w:cs="Arial"/>
          <w:b/>
          <w:sz w:val="22"/>
          <w:szCs w:val="22"/>
        </w:rPr>
        <w:t>ne</w:t>
      </w:r>
      <w:r w:rsidR="00C33137" w:rsidRPr="003C45F4">
        <w:rPr>
          <w:rFonts w:asciiTheme="majorHAnsi" w:hAnsiTheme="majorHAnsi" w:cs="Arial"/>
          <w:b/>
          <w:sz w:val="22"/>
          <w:szCs w:val="22"/>
        </w:rPr>
        <w:t xml:space="preserve">puno </w:t>
      </w:r>
      <w:r w:rsidR="00567DFC" w:rsidRPr="003C45F4">
        <w:rPr>
          <w:rFonts w:asciiTheme="majorHAnsi" w:hAnsiTheme="majorHAnsi" w:cs="Arial"/>
          <w:b/>
          <w:sz w:val="22"/>
          <w:szCs w:val="22"/>
        </w:rPr>
        <w:t>radno vrijeme</w:t>
      </w:r>
      <w:r w:rsidR="009E7A19" w:rsidRPr="003C45F4">
        <w:rPr>
          <w:rFonts w:asciiTheme="majorHAnsi" w:hAnsiTheme="majorHAnsi" w:cs="Arial"/>
          <w:b/>
          <w:sz w:val="22"/>
          <w:szCs w:val="22"/>
        </w:rPr>
        <w:t xml:space="preserve"> od </w:t>
      </w:r>
      <w:r w:rsidR="00AB65DA">
        <w:rPr>
          <w:rFonts w:asciiTheme="majorHAnsi" w:hAnsiTheme="majorHAnsi" w:cs="Arial"/>
          <w:b/>
          <w:sz w:val="22"/>
          <w:szCs w:val="22"/>
        </w:rPr>
        <w:t>2</w:t>
      </w:r>
      <w:r w:rsidR="009E4800">
        <w:rPr>
          <w:rFonts w:asciiTheme="majorHAnsi" w:hAnsiTheme="majorHAnsi" w:cs="Arial"/>
          <w:b/>
          <w:sz w:val="22"/>
          <w:szCs w:val="22"/>
        </w:rPr>
        <w:t>0</w:t>
      </w:r>
      <w:r w:rsidR="009E7A19" w:rsidRPr="003C45F4">
        <w:rPr>
          <w:rFonts w:asciiTheme="majorHAnsi" w:hAnsiTheme="majorHAnsi" w:cs="Arial"/>
          <w:b/>
          <w:sz w:val="22"/>
          <w:szCs w:val="22"/>
        </w:rPr>
        <w:t xml:space="preserve"> sat</w:t>
      </w:r>
      <w:r w:rsidR="003C45F4" w:rsidRPr="003C45F4">
        <w:rPr>
          <w:rFonts w:asciiTheme="majorHAnsi" w:hAnsiTheme="majorHAnsi" w:cs="Arial"/>
          <w:b/>
          <w:sz w:val="22"/>
          <w:szCs w:val="22"/>
        </w:rPr>
        <w:t>i</w:t>
      </w:r>
      <w:r w:rsidR="009E7A19" w:rsidRPr="003C45F4">
        <w:rPr>
          <w:rFonts w:asciiTheme="majorHAnsi" w:hAnsiTheme="majorHAnsi" w:cs="Arial"/>
          <w:b/>
          <w:sz w:val="22"/>
          <w:szCs w:val="22"/>
        </w:rPr>
        <w:t xml:space="preserve"> tjedno</w:t>
      </w:r>
      <w:r w:rsidR="008E2A54" w:rsidRPr="003C45F4"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567DFC" w:rsidRPr="00E6171A" w:rsidRDefault="00C33137" w:rsidP="00E77496">
      <w:pPr>
        <w:pStyle w:val="Odlomakpopisa"/>
        <w:numPr>
          <w:ilvl w:val="0"/>
          <w:numId w:val="1"/>
        </w:numPr>
        <w:ind w:left="644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b/>
          <w:sz w:val="22"/>
          <w:szCs w:val="22"/>
        </w:rPr>
        <w:t xml:space="preserve"> </w:t>
      </w:r>
      <w:r w:rsidR="00BE2032" w:rsidRPr="00E6171A">
        <w:rPr>
          <w:rFonts w:asciiTheme="majorHAnsi" w:hAnsiTheme="majorHAnsi" w:cs="Arial"/>
          <w:b/>
          <w:sz w:val="22"/>
          <w:szCs w:val="22"/>
        </w:rPr>
        <w:t xml:space="preserve">mjesto rada: </w:t>
      </w:r>
      <w:r w:rsidRPr="00E6171A">
        <w:rPr>
          <w:rFonts w:asciiTheme="majorHAnsi" w:hAnsiTheme="majorHAnsi" w:cs="Arial"/>
          <w:b/>
          <w:sz w:val="22"/>
          <w:szCs w:val="22"/>
        </w:rPr>
        <w:t>Gospodarska škola</w:t>
      </w:r>
      <w:r w:rsidR="00BE2032" w:rsidRPr="00E6171A">
        <w:rPr>
          <w:rFonts w:asciiTheme="majorHAnsi" w:hAnsiTheme="majorHAnsi" w:cs="Arial"/>
          <w:b/>
          <w:sz w:val="22"/>
          <w:szCs w:val="22"/>
        </w:rPr>
        <w:t xml:space="preserve">, </w:t>
      </w:r>
      <w:r w:rsidRPr="00E6171A">
        <w:rPr>
          <w:rFonts w:asciiTheme="majorHAnsi" w:hAnsiTheme="majorHAnsi" w:cs="Arial"/>
          <w:b/>
          <w:sz w:val="22"/>
          <w:szCs w:val="22"/>
        </w:rPr>
        <w:t xml:space="preserve">Vladimira Nazora 38, 40000 </w:t>
      </w:r>
      <w:r w:rsidR="00BE2032" w:rsidRPr="00E6171A">
        <w:rPr>
          <w:rFonts w:asciiTheme="majorHAnsi" w:hAnsiTheme="majorHAnsi" w:cs="Arial"/>
          <w:b/>
          <w:sz w:val="22"/>
          <w:szCs w:val="22"/>
        </w:rPr>
        <w:t>Čakove</w:t>
      </w:r>
      <w:r w:rsidRPr="00E6171A">
        <w:rPr>
          <w:rFonts w:asciiTheme="majorHAnsi" w:hAnsiTheme="majorHAnsi" w:cs="Arial"/>
          <w:b/>
          <w:sz w:val="22"/>
          <w:szCs w:val="22"/>
        </w:rPr>
        <w:t xml:space="preserve">c </w:t>
      </w:r>
    </w:p>
    <w:p w:rsidR="00C33137" w:rsidRPr="00E6171A" w:rsidRDefault="00C33137" w:rsidP="00C33137">
      <w:pPr>
        <w:pStyle w:val="Odlomakpopisa"/>
        <w:rPr>
          <w:rFonts w:asciiTheme="majorHAnsi" w:hAnsiTheme="majorHAnsi" w:cs="Arial"/>
          <w:sz w:val="22"/>
          <w:szCs w:val="22"/>
        </w:rPr>
      </w:pPr>
    </w:p>
    <w:p w:rsidR="00C33137" w:rsidRPr="00E6171A" w:rsidRDefault="00C33137" w:rsidP="00C33137">
      <w:pPr>
        <w:pStyle w:val="Odlomakpopisa"/>
        <w:ind w:left="644"/>
        <w:jc w:val="both"/>
        <w:rPr>
          <w:rFonts w:asciiTheme="majorHAnsi" w:hAnsiTheme="majorHAnsi" w:cs="Arial"/>
          <w:sz w:val="22"/>
          <w:szCs w:val="22"/>
        </w:rPr>
      </w:pPr>
    </w:p>
    <w:p w:rsidR="00567DFC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>Opći i posebni u</w:t>
      </w:r>
      <w:r w:rsidR="00567DFC" w:rsidRPr="00E6171A">
        <w:rPr>
          <w:rFonts w:asciiTheme="majorHAnsi" w:hAnsiTheme="majorHAnsi" w:cs="Arial"/>
          <w:sz w:val="22"/>
          <w:szCs w:val="22"/>
        </w:rPr>
        <w:t xml:space="preserve">vjeti: 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b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Osim općih uvjeta sukladno općim propisima o radu</w:t>
      </w:r>
      <w:r w:rsidR="00C33137" w:rsidRPr="00E6171A">
        <w:rPr>
          <w:rFonts w:asciiTheme="majorHAnsi" w:hAnsiTheme="majorHAnsi" w:cs="Arial"/>
          <w:sz w:val="22"/>
          <w:szCs w:val="22"/>
          <w:lang w:val="pl-PL"/>
        </w:rPr>
        <w:t>,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kandidati trebaju zadovoljiti i posebne uvjete propisane u članku 105. Zakona o odgoju i obrazovanju u osnovnoj i srednjoj školi i u skladu s Pravilnikom o stručnoj spremi i pedagoško-psihološkom obrazovanju</w:t>
      </w:r>
      <w:r w:rsidR="000E107B">
        <w:rPr>
          <w:rFonts w:asciiTheme="majorHAnsi" w:hAnsiTheme="majorHAnsi" w:cs="Arial"/>
          <w:sz w:val="22"/>
          <w:szCs w:val="22"/>
          <w:lang w:val="pl-PL"/>
        </w:rPr>
        <w:t xml:space="preserve"> nastavnika u srednjem školstvu (NN 1/96 i 80/99).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b/>
          <w:sz w:val="22"/>
          <w:szCs w:val="22"/>
          <w:lang w:val="pl-PL"/>
        </w:rPr>
      </w:pPr>
    </w:p>
    <w:p w:rsidR="00355CAB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Na natječaj </w:t>
      </w:r>
      <w:r w:rsidR="00355CAB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za radno mjesto mogu se ravnopravno prijaviti osobe oba spola, a izrazi koji se koriste u ovom natječaju za osobe u muškom rodu korišteni su neutralno i odnose se i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355CAB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na muške i ženske kandidate.</w:t>
      </w:r>
    </w:p>
    <w:p w:rsidR="00355CAB" w:rsidRPr="00E6171A" w:rsidRDefault="00355CAB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BE2032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Uz </w:t>
      </w:r>
      <w:r w:rsidR="00C33137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vlastoručno potpisanu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prijavu</w:t>
      </w:r>
      <w:r w:rsidR="005C3C25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s osobnim podacima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na natječaj kandidati su dužni priložiti: </w:t>
      </w:r>
    </w:p>
    <w:p w:rsidR="00BE2032" w:rsidRPr="00E6171A" w:rsidRDefault="00567DFC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životopis, </w:t>
      </w:r>
    </w:p>
    <w:p w:rsidR="00BE2032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diplom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odnosno 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dokaz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stručnoj spremi, </w:t>
      </w:r>
    </w:p>
    <w:p w:rsidR="00BE2032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dokaz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stečenim pedagoškim kompetencijama, </w:t>
      </w:r>
    </w:p>
    <w:p w:rsidR="005C3C25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dokaz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državljanstvu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(domovnica)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,</w:t>
      </w:r>
    </w:p>
    <w:p w:rsidR="00BE2032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rodnog lista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</w:p>
    <w:p w:rsidR="001F6A42" w:rsidRPr="00E6171A" w:rsidRDefault="001F6A42" w:rsidP="009F58BD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uvjerenje nadležnog suda 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da podnositelj prijave nije pod istragom i da se protiv podnositelja prijav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 ne vodi kazneni postupak glede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zapreka za zasnivanje radnog odnosa iz članka 106. Zakona o odgoj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u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i obrazovanju u osnovnoj i srednjoj školi</w:t>
      </w:r>
      <w:r w:rsidR="005C3C25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(ne starije od 3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mjesec</w:t>
      </w:r>
      <w:r w:rsidR="005C3C25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od dana 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raspisivanja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natječaja)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,</w:t>
      </w:r>
    </w:p>
    <w:p w:rsidR="00E63B99" w:rsidRPr="00E6171A" w:rsidRDefault="005C3C25" w:rsidP="00E63B99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elektroničk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og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zapis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ili potvrd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podacima evidentiranim u bazi podataka Hrvatskog zavoda za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mirovinsko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osiguranje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ne stariji od 8 dana od dana raspisivanja natječaja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.</w:t>
      </w:r>
    </w:p>
    <w:p w:rsidR="00E63B99" w:rsidRPr="00E6171A" w:rsidRDefault="00E63B99" w:rsidP="00E63B99">
      <w:pPr>
        <w:pStyle w:val="StandardWeb"/>
        <w:spacing w:before="0" w:beforeAutospacing="0" w:after="0" w:afterAutospacing="0"/>
        <w:ind w:left="72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E63B99" w:rsidRPr="00E6171A" w:rsidRDefault="00E63B99" w:rsidP="00E63B99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U prijavi na natječaj kandidati trebaju navesti osobne podatke (osobno ime, adresu stanovanja, broj telefona odnosno mobitela te e-mail adresu na koju će mu biti dostavljena obavijest o datumu i vremenu procjene odnosno testiranja) i naziv radnog mjesta na koje se prijavljuje</w:t>
      </w:r>
      <w:r w:rsidR="004544D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.</w:t>
      </w:r>
    </w:p>
    <w:p w:rsidR="001F6A42" w:rsidRPr="00E6171A" w:rsidRDefault="001F6A42" w:rsidP="009F58BD">
      <w:pPr>
        <w:pStyle w:val="StandardWeb"/>
        <w:spacing w:before="0" w:beforeAutospacing="0" w:after="0" w:afterAutospacing="0"/>
        <w:ind w:left="72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Dokumentacija se prilaže u neovjerenoj preslici, a izabrani kandidat obvezan je prije zapošljavanja dostaviti izvornike tražene dokumentacije.</w:t>
      </w:r>
    </w:p>
    <w:p w:rsidR="004544DA" w:rsidRPr="00E6171A" w:rsidRDefault="00E63B99" w:rsidP="00E63B99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color w:val="000000"/>
          <w:sz w:val="22"/>
          <w:szCs w:val="22"/>
        </w:rPr>
        <w:t>Sve kandidate koji su pravodobno dostavili potpunu prijavu sa svim prilozima odnosno ispravama i ispunjavaju uvjete natječaja Povjerenstvo poziva na procjenu odnosno testiranje koje se provodi sukladno Pravilniku o zapošljavanju Škole objavljenog na sljedećoj poveznici:</w:t>
      </w:r>
      <w:r w:rsidR="004544DA" w:rsidRPr="00E6171A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hyperlink r:id="rId5" w:history="1">
        <w:r w:rsidR="004544DA" w:rsidRPr="00E6171A">
          <w:rPr>
            <w:rStyle w:val="Hiperveza"/>
            <w:rFonts w:asciiTheme="majorHAnsi" w:hAnsiTheme="majorHAnsi" w:cs="Arial"/>
            <w:sz w:val="22"/>
            <w:szCs w:val="22"/>
          </w:rPr>
          <w:t>http://ss-</w:t>
        </w:r>
        <w:r w:rsidR="004544DA" w:rsidRPr="00E6171A">
          <w:rPr>
            <w:rStyle w:val="Hiperveza"/>
            <w:rFonts w:asciiTheme="majorHAnsi" w:hAnsiTheme="majorHAnsi" w:cs="Arial"/>
            <w:sz w:val="22"/>
            <w:szCs w:val="22"/>
          </w:rPr>
          <w:lastRenderedPageBreak/>
          <w:t>gospodarska-ck.skole.hr/upload/ss-gospodarska-ck/images/multistatic/283/File/Pravilnik%20o%20zapo%C5%A1ljavanju.pdf</w:t>
        </w:r>
      </w:hyperlink>
    </w:p>
    <w:p w:rsidR="00E63B99" w:rsidRPr="00E6171A" w:rsidRDefault="00E63B99" w:rsidP="00E63B99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>Kandidati će</w:t>
      </w:r>
      <w:r w:rsidR="009E7A19">
        <w:rPr>
          <w:rFonts w:asciiTheme="majorHAnsi" w:hAnsiTheme="majorHAnsi" w:cs="Arial"/>
          <w:sz w:val="22"/>
          <w:szCs w:val="22"/>
        </w:rPr>
        <w:t>,</w:t>
      </w:r>
      <w:r w:rsidRPr="00E6171A">
        <w:rPr>
          <w:rFonts w:asciiTheme="majorHAnsi" w:hAnsiTheme="majorHAnsi" w:cs="Arial"/>
          <w:sz w:val="22"/>
          <w:szCs w:val="22"/>
        </w:rPr>
        <w:t xml:space="preserve"> </w:t>
      </w:r>
      <w:r w:rsidR="009E7A19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najkasnije t</w:t>
      </w:r>
      <w:r w:rsidR="00813146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ri</w:t>
      </w:r>
      <w:r w:rsidR="009E7A19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 xml:space="preserve"> (</w:t>
      </w:r>
      <w:r w:rsidR="00813146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3</w:t>
      </w:r>
      <w:r w:rsidR="009E7A19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) dana prije testiranja,</w:t>
      </w:r>
      <w:r w:rsidR="009E7A19" w:rsidRPr="00E6171A">
        <w:rPr>
          <w:rFonts w:asciiTheme="majorHAnsi" w:hAnsiTheme="majorHAnsi" w:cs="Arial"/>
          <w:sz w:val="22"/>
          <w:szCs w:val="22"/>
        </w:rPr>
        <w:t xml:space="preserve"> </w:t>
      </w:r>
      <w:r w:rsidRPr="00E6171A">
        <w:rPr>
          <w:rFonts w:asciiTheme="majorHAnsi" w:hAnsiTheme="majorHAnsi" w:cs="Arial"/>
          <w:sz w:val="22"/>
          <w:szCs w:val="22"/>
        </w:rPr>
        <w:t xml:space="preserve">o vremenu i mjestu procjene odnosno testiranja biti obaviješteni putem web stranice Škole </w:t>
      </w:r>
      <w:hyperlink r:id="rId6" w:history="1">
        <w:r w:rsidR="004544DA" w:rsidRPr="00E6171A">
          <w:rPr>
            <w:rStyle w:val="Hiperveza"/>
            <w:rFonts w:asciiTheme="majorHAnsi" w:hAnsiTheme="majorHAnsi" w:cs="Arial"/>
            <w:sz w:val="22"/>
            <w:szCs w:val="22"/>
          </w:rPr>
          <w:t>http://ss-gospodarska-ck.skole.hr/</w:t>
        </w:r>
      </w:hyperlink>
      <w:r w:rsidR="004544DA" w:rsidRPr="00E6171A">
        <w:rPr>
          <w:rFonts w:asciiTheme="majorHAnsi" w:hAnsiTheme="majorHAnsi" w:cs="Arial"/>
          <w:sz w:val="22"/>
          <w:szCs w:val="22"/>
        </w:rPr>
        <w:t xml:space="preserve"> </w:t>
      </w:r>
      <w:r w:rsidRPr="00E6171A">
        <w:rPr>
          <w:rFonts w:asciiTheme="majorHAnsi" w:hAnsiTheme="majorHAnsi" w:cs="Arial"/>
          <w:sz w:val="22"/>
          <w:szCs w:val="22"/>
        </w:rPr>
        <w:t>pod Natječaji ili e</w:t>
      </w:r>
      <w:r w:rsidR="009E7A19">
        <w:rPr>
          <w:rFonts w:asciiTheme="majorHAnsi" w:hAnsiTheme="majorHAnsi" w:cs="Arial"/>
          <w:sz w:val="22"/>
          <w:szCs w:val="22"/>
        </w:rPr>
        <w:t>-</w:t>
      </w:r>
      <w:r w:rsidRPr="00E6171A">
        <w:rPr>
          <w:rFonts w:asciiTheme="majorHAnsi" w:hAnsiTheme="majorHAnsi" w:cs="Arial"/>
          <w:sz w:val="22"/>
          <w:szCs w:val="22"/>
        </w:rPr>
        <w:t>maila navedenog u prijavi.</w:t>
      </w:r>
    </w:p>
    <w:p w:rsidR="00E63B99" w:rsidRPr="00E6171A" w:rsidRDefault="00E63B99" w:rsidP="00E63B99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Kandidati koji se pozivaju na pravo prednosti pri zapošljavanju na temelju posebnih propisa</w:t>
      </w:r>
      <w:r w:rsidR="004544D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7842E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Zakon o hrvatskim braniteljima iz Domovinskog rata i članovima njihovih obitelji, Zakonu o zaštiti vojnih i civilnih invalida rata, Zakonu o zaštiti civilnih i vojnih invalida rata, Zakonu o profesionalnoj rehabilitaciji i zapošljavanju invalida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, dužni su na to pravo se pozvati u prijavi na natječaj i priložiti dokumentaciju na osnovu koje se to pravo </w:t>
      </w:r>
      <w:r w:rsidR="004544D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ostvaruje.</w:t>
      </w: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Da bi ostvarila pravo prednosti pri zapošljavanju, osoba iz članka 101. stavaka 1. </w:t>
      </w:r>
      <w:r w:rsidRPr="00E6171A">
        <w:rPr>
          <w:rStyle w:val="Naglaeno"/>
          <w:rFonts w:asciiTheme="majorHAnsi" w:hAnsiTheme="majorHAnsi"/>
          <w:b w:val="0"/>
          <w:sz w:val="22"/>
          <w:szCs w:val="22"/>
          <w:shd w:val="clear" w:color="auto" w:fill="FFFFFF"/>
        </w:rPr>
        <w:t>‒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3. i </w:t>
      </w:r>
      <w:r w:rsidRPr="00E6171A">
        <w:rPr>
          <w:rStyle w:val="Naglaeno"/>
          <w:rFonts w:asciiTheme="majorHAnsi" w:hAnsiTheme="majorHAnsi" w:cs="Bookman Old Style"/>
          <w:b w:val="0"/>
          <w:sz w:val="22"/>
          <w:szCs w:val="22"/>
          <w:shd w:val="clear" w:color="auto" w:fill="FFFFFF"/>
        </w:rPr>
        <w:t>č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lanka 102. stavaka 1. </w:t>
      </w:r>
      <w:r w:rsidRPr="00E6171A">
        <w:rPr>
          <w:rStyle w:val="Naglaeno"/>
          <w:rFonts w:asciiTheme="majorHAnsi" w:hAnsiTheme="majorHAnsi"/>
          <w:b w:val="0"/>
          <w:sz w:val="22"/>
          <w:szCs w:val="22"/>
          <w:shd w:val="clear" w:color="auto" w:fill="FFFFFF"/>
        </w:rPr>
        <w:t>‒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3.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Zakona o hrvatskim braniteljima iz Domovinskog rata i članovima njihovih obitelji (NN 121/17)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koja u trenutku podnošenja prijave ispunjava uvjete za ostvarivanje toga prava dužna je uz prijavu na ovaj natječaj priložiti sve dokaze o ispunjavanju traženih uvjeta iz natječaja </w:t>
      </w:r>
      <w:r w:rsidR="000B070E" w:rsidRPr="00E6171A">
        <w:rPr>
          <w:rFonts w:asciiTheme="majorHAnsi" w:hAnsiTheme="majorHAnsi" w:cs="Arial"/>
          <w:sz w:val="22"/>
          <w:szCs w:val="22"/>
        </w:rPr>
        <w:t xml:space="preserve">te priložiti  dokaze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koji su dostupni na sljedećoj poveznici: </w:t>
      </w:r>
    </w:p>
    <w:p w:rsidR="00063A1A" w:rsidRPr="00E6171A" w:rsidRDefault="00AB65DA" w:rsidP="00BE2032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sz w:val="22"/>
          <w:szCs w:val="22"/>
          <w:shd w:val="clear" w:color="auto" w:fill="FFFFFF"/>
        </w:rPr>
      </w:pPr>
      <w:hyperlink r:id="rId7" w:history="1">
        <w:r w:rsidR="00567DFC" w:rsidRPr="00E6171A">
          <w:rPr>
            <w:rStyle w:val="Hiperveza"/>
            <w:rFonts w:asciiTheme="majorHAnsi" w:hAnsiTheme="majorHAnsi" w:cs="Arial"/>
            <w:sz w:val="22"/>
            <w:szCs w:val="22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:rsidR="00063A1A" w:rsidRPr="00E6171A" w:rsidRDefault="00063A1A" w:rsidP="00BE2032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sz w:val="22"/>
          <w:szCs w:val="22"/>
          <w:shd w:val="clear" w:color="auto" w:fill="FFFFFF"/>
        </w:rPr>
      </w:pPr>
    </w:p>
    <w:p w:rsidR="001F6A42" w:rsidRPr="00E6171A" w:rsidRDefault="001F6A42" w:rsidP="001F6A42">
      <w:pPr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bCs/>
          <w:sz w:val="22"/>
          <w:szCs w:val="22"/>
        </w:rPr>
        <w:t xml:space="preserve">Prijavu s traženom dokumentacijom kandidati podnose u papirnatom obliku i to direktnom dostavom na adresu Škole ili </w:t>
      </w:r>
      <w:r w:rsidR="007842EA" w:rsidRPr="00E6171A">
        <w:rPr>
          <w:rFonts w:asciiTheme="majorHAnsi" w:hAnsiTheme="majorHAnsi" w:cs="Arial"/>
          <w:bCs/>
          <w:sz w:val="22"/>
          <w:szCs w:val="22"/>
        </w:rPr>
        <w:t xml:space="preserve">putem </w:t>
      </w:r>
      <w:r w:rsidRPr="00E6171A">
        <w:rPr>
          <w:rFonts w:asciiTheme="majorHAnsi" w:hAnsiTheme="majorHAnsi" w:cs="Arial"/>
          <w:bCs/>
          <w:sz w:val="22"/>
          <w:szCs w:val="22"/>
        </w:rPr>
        <w:t>pošt</w:t>
      </w:r>
      <w:r w:rsidR="007842EA" w:rsidRPr="00E6171A">
        <w:rPr>
          <w:rFonts w:asciiTheme="majorHAnsi" w:hAnsiTheme="majorHAnsi" w:cs="Arial"/>
          <w:bCs/>
          <w:sz w:val="22"/>
          <w:szCs w:val="22"/>
        </w:rPr>
        <w:t>e</w:t>
      </w:r>
      <w:r w:rsidRPr="00E6171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0B6A44" w:rsidRPr="00E6171A">
        <w:rPr>
          <w:rFonts w:asciiTheme="majorHAnsi" w:hAnsiTheme="majorHAnsi" w:cs="Arial"/>
          <w:bCs/>
          <w:sz w:val="22"/>
          <w:szCs w:val="22"/>
        </w:rPr>
        <w:t xml:space="preserve">u roku od 8 dana od dana objave natječaja </w:t>
      </w:r>
      <w:r w:rsidR="00C12CA1" w:rsidRPr="00E6171A">
        <w:rPr>
          <w:rFonts w:asciiTheme="majorHAnsi" w:hAnsiTheme="majorHAnsi" w:cs="Arial"/>
          <w:bCs/>
          <w:sz w:val="22"/>
          <w:szCs w:val="22"/>
        </w:rPr>
        <w:t xml:space="preserve">na oglasnoj ploči i web stranici Hrvatskog zavoda za zapošljavanje i web stranici Škole, a </w:t>
      </w:r>
      <w:r w:rsidRPr="00E6171A">
        <w:rPr>
          <w:rFonts w:asciiTheme="majorHAnsi" w:hAnsiTheme="majorHAnsi" w:cs="Arial"/>
          <w:bCs/>
          <w:sz w:val="22"/>
          <w:szCs w:val="22"/>
        </w:rPr>
        <w:t>najkasnije do</w:t>
      </w:r>
      <w:r w:rsidR="00192696" w:rsidRPr="00E6171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AB65DA">
        <w:rPr>
          <w:rFonts w:asciiTheme="majorHAnsi" w:hAnsiTheme="majorHAnsi" w:cs="Arial"/>
          <w:b/>
          <w:bCs/>
          <w:sz w:val="22"/>
          <w:szCs w:val="22"/>
        </w:rPr>
        <w:t>27</w:t>
      </w:r>
      <w:r w:rsidR="00416004" w:rsidRPr="00E6171A">
        <w:rPr>
          <w:rFonts w:asciiTheme="majorHAnsi" w:hAnsiTheme="majorHAnsi" w:cs="Arial"/>
          <w:b/>
          <w:bCs/>
          <w:sz w:val="22"/>
          <w:szCs w:val="22"/>
        </w:rPr>
        <w:t>.</w:t>
      </w:r>
      <w:r w:rsidRPr="00E6171A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AB65DA">
        <w:rPr>
          <w:rFonts w:asciiTheme="majorHAnsi" w:hAnsiTheme="majorHAnsi" w:cs="Arial"/>
          <w:b/>
          <w:bCs/>
          <w:sz w:val="22"/>
          <w:szCs w:val="22"/>
        </w:rPr>
        <w:t>listopada</w:t>
      </w:r>
      <w:r w:rsidRPr="00E6171A">
        <w:rPr>
          <w:rFonts w:asciiTheme="majorHAnsi" w:hAnsiTheme="majorHAnsi" w:cs="Arial"/>
          <w:b/>
          <w:bCs/>
          <w:sz w:val="22"/>
          <w:szCs w:val="22"/>
        </w:rPr>
        <w:t xml:space="preserve"> 20</w:t>
      </w:r>
      <w:r w:rsidR="00DD0A04">
        <w:rPr>
          <w:rFonts w:asciiTheme="majorHAnsi" w:hAnsiTheme="majorHAnsi" w:cs="Arial"/>
          <w:b/>
          <w:bCs/>
          <w:sz w:val="22"/>
          <w:szCs w:val="22"/>
        </w:rPr>
        <w:t>20</w:t>
      </w:r>
      <w:r w:rsidRPr="00E6171A">
        <w:rPr>
          <w:rFonts w:asciiTheme="majorHAnsi" w:hAnsiTheme="majorHAnsi" w:cs="Arial"/>
          <w:b/>
          <w:bCs/>
          <w:sz w:val="22"/>
          <w:szCs w:val="22"/>
        </w:rPr>
        <w:t>.</w:t>
      </w:r>
      <w:r w:rsidRPr="00E6171A">
        <w:rPr>
          <w:rFonts w:asciiTheme="majorHAnsi" w:hAnsiTheme="majorHAnsi" w:cs="Arial"/>
          <w:bCs/>
          <w:sz w:val="22"/>
          <w:szCs w:val="22"/>
        </w:rPr>
        <w:t xml:space="preserve"> godine na </w:t>
      </w:r>
      <w:r w:rsidRPr="00E6171A">
        <w:rPr>
          <w:rFonts w:asciiTheme="majorHAnsi" w:hAnsiTheme="majorHAnsi" w:cs="Arial"/>
          <w:sz w:val="22"/>
          <w:szCs w:val="22"/>
        </w:rPr>
        <w:t xml:space="preserve">adresu: </w:t>
      </w:r>
      <w:r w:rsidR="007842EA" w:rsidRPr="00E6171A">
        <w:rPr>
          <w:rFonts w:asciiTheme="majorHAnsi" w:hAnsiTheme="majorHAnsi" w:cs="Arial"/>
          <w:sz w:val="22"/>
          <w:szCs w:val="22"/>
        </w:rPr>
        <w:t>Gospodarska škola</w:t>
      </w:r>
      <w:r w:rsidRPr="00E6171A">
        <w:rPr>
          <w:rFonts w:asciiTheme="majorHAnsi" w:hAnsiTheme="majorHAnsi" w:cs="Arial"/>
          <w:sz w:val="22"/>
          <w:szCs w:val="22"/>
        </w:rPr>
        <w:t xml:space="preserve">, </w:t>
      </w:r>
      <w:r w:rsidR="007842EA" w:rsidRPr="00E6171A">
        <w:rPr>
          <w:rFonts w:asciiTheme="majorHAnsi" w:hAnsiTheme="majorHAnsi" w:cs="Arial"/>
          <w:sz w:val="22"/>
          <w:szCs w:val="22"/>
        </w:rPr>
        <w:t>Vlad</w:t>
      </w:r>
      <w:r w:rsidR="000B6A44" w:rsidRPr="00E6171A">
        <w:rPr>
          <w:rFonts w:asciiTheme="majorHAnsi" w:hAnsiTheme="majorHAnsi" w:cs="Arial"/>
          <w:sz w:val="22"/>
          <w:szCs w:val="22"/>
        </w:rPr>
        <w:t>i</w:t>
      </w:r>
      <w:r w:rsidR="007842EA" w:rsidRPr="00E6171A">
        <w:rPr>
          <w:rFonts w:asciiTheme="majorHAnsi" w:hAnsiTheme="majorHAnsi" w:cs="Arial"/>
          <w:sz w:val="22"/>
          <w:szCs w:val="22"/>
        </w:rPr>
        <w:t xml:space="preserve">mira Nazora 38, 40000 </w:t>
      </w:r>
      <w:r w:rsidRPr="00E6171A">
        <w:rPr>
          <w:rFonts w:asciiTheme="majorHAnsi" w:hAnsiTheme="majorHAnsi" w:cs="Arial"/>
          <w:sz w:val="22"/>
          <w:szCs w:val="22"/>
        </w:rPr>
        <w:t>Čakove</w:t>
      </w:r>
      <w:r w:rsidR="007842EA" w:rsidRPr="00E6171A">
        <w:rPr>
          <w:rFonts w:asciiTheme="majorHAnsi" w:hAnsiTheme="majorHAnsi" w:cs="Arial"/>
          <w:sz w:val="22"/>
          <w:szCs w:val="22"/>
        </w:rPr>
        <w:t>c</w:t>
      </w:r>
      <w:r w:rsidRPr="00E6171A">
        <w:rPr>
          <w:rFonts w:asciiTheme="majorHAnsi" w:hAnsiTheme="majorHAnsi" w:cs="Arial"/>
          <w:sz w:val="22"/>
          <w:szCs w:val="22"/>
        </w:rPr>
        <w:t xml:space="preserve"> s na</w:t>
      </w:r>
      <w:r w:rsidR="000B6A44" w:rsidRPr="00E6171A">
        <w:rPr>
          <w:rFonts w:asciiTheme="majorHAnsi" w:hAnsiTheme="majorHAnsi" w:cs="Arial"/>
          <w:sz w:val="22"/>
          <w:szCs w:val="22"/>
        </w:rPr>
        <w:t xml:space="preserve">znakom: </w:t>
      </w:r>
      <w:r w:rsidR="000B6A44" w:rsidRPr="00E6171A">
        <w:rPr>
          <w:rFonts w:asciiTheme="majorHAnsi" w:hAnsiTheme="majorHAnsi" w:cs="Arial"/>
          <w:b/>
          <w:sz w:val="22"/>
          <w:szCs w:val="22"/>
        </w:rPr>
        <w:t>„ZA NATJEČAJ – nastavnik</w:t>
      </w:r>
      <w:r w:rsidR="000F7FE2">
        <w:rPr>
          <w:rFonts w:asciiTheme="majorHAnsi" w:hAnsiTheme="majorHAnsi" w:cs="Arial"/>
          <w:b/>
          <w:sz w:val="22"/>
          <w:szCs w:val="22"/>
        </w:rPr>
        <w:t>/</w:t>
      </w:r>
      <w:proofErr w:type="spellStart"/>
      <w:r w:rsidR="000F7FE2">
        <w:rPr>
          <w:rFonts w:asciiTheme="majorHAnsi" w:hAnsiTheme="majorHAnsi" w:cs="Arial"/>
          <w:b/>
          <w:sz w:val="22"/>
          <w:szCs w:val="22"/>
        </w:rPr>
        <w:t>ca</w:t>
      </w:r>
      <w:proofErr w:type="spellEnd"/>
      <w:r w:rsidR="000B6A44" w:rsidRPr="00E6171A">
        <w:rPr>
          <w:rFonts w:asciiTheme="majorHAnsi" w:hAnsiTheme="majorHAnsi" w:cs="Arial"/>
          <w:b/>
          <w:sz w:val="22"/>
          <w:szCs w:val="22"/>
        </w:rPr>
        <w:t xml:space="preserve"> </w:t>
      </w:r>
      <w:r w:rsidR="00A472EC">
        <w:rPr>
          <w:rFonts w:asciiTheme="majorHAnsi" w:hAnsiTheme="majorHAnsi" w:cs="Arial"/>
          <w:b/>
          <w:sz w:val="22"/>
          <w:szCs w:val="22"/>
        </w:rPr>
        <w:t>strukovnih predmeta-po</w:t>
      </w:r>
      <w:r w:rsidR="007B5765">
        <w:rPr>
          <w:rFonts w:asciiTheme="majorHAnsi" w:hAnsiTheme="majorHAnsi" w:cs="Arial"/>
          <w:b/>
          <w:sz w:val="22"/>
          <w:szCs w:val="22"/>
        </w:rPr>
        <w:t>ljoprivreda</w:t>
      </w:r>
      <w:r w:rsidRPr="00E6171A">
        <w:rPr>
          <w:rFonts w:asciiTheme="majorHAnsi" w:hAnsiTheme="majorHAnsi" w:cs="Arial"/>
          <w:b/>
          <w:sz w:val="22"/>
          <w:szCs w:val="22"/>
        </w:rPr>
        <w:t>“</w:t>
      </w:r>
      <w:r w:rsidRPr="00E6171A">
        <w:rPr>
          <w:rFonts w:asciiTheme="majorHAnsi" w:hAnsiTheme="majorHAnsi" w:cs="Arial"/>
          <w:sz w:val="22"/>
          <w:szCs w:val="22"/>
        </w:rPr>
        <w:t>.</w:t>
      </w:r>
    </w:p>
    <w:p w:rsidR="00BE2032" w:rsidRPr="00E6171A" w:rsidRDefault="00BE2032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Nepotpune i nepravodobno pristigle prijave neće se razmatrati. </w:t>
      </w:r>
    </w:p>
    <w:p w:rsidR="00E63B99" w:rsidRPr="00E6171A" w:rsidRDefault="00E63B99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E63B99" w:rsidP="00E63B99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</w:pPr>
      <w:r w:rsidRPr="00E6171A">
        <w:rPr>
          <w:rFonts w:asciiTheme="majorHAnsi" w:hAnsiTheme="majorHAnsi" w:cs="Arial"/>
          <w:sz w:val="22"/>
          <w:szCs w:val="22"/>
        </w:rPr>
        <w:t xml:space="preserve">Kandidati će o rezultatima izbora biti obaviješteni u roku od 8 dana od izbora putem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web stranice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C12CA1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Gospodarske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škole</w:t>
      </w:r>
      <w:r w:rsidR="00567DFC" w:rsidRPr="00E6171A">
        <w:rPr>
          <w:rStyle w:val="Hiperveza"/>
          <w:rFonts w:asciiTheme="majorHAnsi" w:hAnsiTheme="majorHAnsi" w:cs="Arial"/>
          <w:sz w:val="22"/>
          <w:szCs w:val="22"/>
          <w:u w:val="none"/>
        </w:rPr>
        <w:t xml:space="preserve"> </w:t>
      </w:r>
      <w:hyperlink r:id="rId8" w:history="1">
        <w:r w:rsidR="00C12CA1" w:rsidRPr="00E6171A">
          <w:rPr>
            <w:rStyle w:val="Hiperveza"/>
            <w:rFonts w:asciiTheme="majorHAnsi" w:hAnsiTheme="majorHAnsi" w:cs="Arial"/>
            <w:sz w:val="22"/>
            <w:szCs w:val="22"/>
          </w:rPr>
          <w:t>http://ss-gospodarska-ck.skole.hr/</w:t>
        </w:r>
      </w:hyperlink>
      <w:r w:rsidR="00C12CA1" w:rsidRPr="00E6171A">
        <w:rPr>
          <w:rFonts w:asciiTheme="majorHAnsi" w:hAnsiTheme="majorHAnsi" w:cs="Arial"/>
          <w:sz w:val="22"/>
          <w:szCs w:val="22"/>
        </w:rPr>
        <w:t xml:space="preserve"> </w:t>
      </w:r>
      <w:r w:rsidR="00567DFC" w:rsidRPr="00E6171A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pod Natječaji.</w:t>
      </w:r>
      <w:r w:rsidR="008F52A5" w:rsidRPr="00E6171A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 xml:space="preserve"> </w:t>
      </w:r>
    </w:p>
    <w:p w:rsidR="008F52A5" w:rsidRPr="00E6171A" w:rsidRDefault="008F52A5" w:rsidP="00567DFC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 xml:space="preserve">Iznimno, ako se na natječaj prijavi kandidat ili kandidati koji se pozivaju na pravo prednosti pri zapošljavanju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prema posebnim propisima sve</w:t>
      </w:r>
      <w:r w:rsidRPr="00E6171A">
        <w:rPr>
          <w:rFonts w:asciiTheme="majorHAnsi" w:hAnsiTheme="majorHAnsi" w:cs="Arial"/>
          <w:sz w:val="22"/>
          <w:szCs w:val="22"/>
        </w:rPr>
        <w:t xml:space="preserve"> se kandidate izvješćuje istim tekstom obavijesti o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 xml:space="preserve">rezultatima </w:t>
      </w:r>
      <w:r w:rsidRPr="00E6171A">
        <w:rPr>
          <w:rFonts w:asciiTheme="majorHAnsi" w:hAnsiTheme="majorHAnsi" w:cs="Arial"/>
          <w:sz w:val="22"/>
          <w:szCs w:val="22"/>
        </w:rPr>
        <w:t>natječaj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a</w:t>
      </w:r>
      <w:r w:rsidRPr="00E6171A">
        <w:rPr>
          <w:rFonts w:asciiTheme="majorHAnsi" w:hAnsiTheme="majorHAnsi" w:cs="Arial"/>
          <w:sz w:val="22"/>
          <w:szCs w:val="22"/>
        </w:rPr>
        <w:t xml:space="preserve">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pisanom</w:t>
      </w:r>
      <w:r w:rsidRPr="00E6171A">
        <w:rPr>
          <w:rFonts w:asciiTheme="majorHAnsi" w:hAnsiTheme="majorHAnsi" w:cs="Arial"/>
          <w:sz w:val="22"/>
          <w:szCs w:val="22"/>
        </w:rPr>
        <w:t xml:space="preserve"> poštanskom pošiljkom, pri čemu se kandidate koji se pozivaju na pravo prednosti pri zapošljavanju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prema posebnim propisima</w:t>
      </w:r>
      <w:r w:rsidRPr="00E6171A">
        <w:rPr>
          <w:rFonts w:asciiTheme="majorHAnsi" w:hAnsiTheme="majorHAnsi" w:cs="Arial"/>
          <w:sz w:val="22"/>
          <w:szCs w:val="22"/>
        </w:rPr>
        <w:t xml:space="preserve"> izvješćuje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pisanom</w:t>
      </w:r>
      <w:r w:rsidRPr="00E6171A">
        <w:rPr>
          <w:rFonts w:asciiTheme="majorHAnsi" w:hAnsiTheme="majorHAnsi" w:cs="Arial"/>
          <w:sz w:val="22"/>
          <w:szCs w:val="22"/>
        </w:rPr>
        <w:t xml:space="preserve"> preporučenom poštanskom pošiljkom s povratnicom.</w:t>
      </w:r>
    </w:p>
    <w:p w:rsidR="00416004" w:rsidRPr="00E6171A" w:rsidRDefault="00416004" w:rsidP="00567DFC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</w:p>
    <w:p w:rsidR="00416004" w:rsidRPr="00E6171A" w:rsidRDefault="00E6171A" w:rsidP="00416004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Sukladno odredbama Opće uredbe o zaštiti podataka (GDPR) p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rijavom na natječaj kandidat daj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izričitu 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privolu 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Gospodarskoj školi iz Čakovca, kao voditelju zbirke osobnih podataka, da može prikupljati, koristiti i dalje obrađivati dostavljene osobne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podatk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naveden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u svim dostavljenim prilozima odnosno ispravama za potrebe provedbe natječajnog postupka.</w:t>
      </w:r>
    </w:p>
    <w:p w:rsidR="00416004" w:rsidRDefault="00416004" w:rsidP="00567DFC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</w:pPr>
    </w:p>
    <w:p w:rsidR="00E6171A" w:rsidRPr="00E6171A" w:rsidRDefault="00E6171A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Napomena: natječaj je objavljen </w:t>
      </w:r>
      <w:r w:rsidR="00D25D49">
        <w:rPr>
          <w:rStyle w:val="Naglaeno"/>
          <w:rFonts w:asciiTheme="majorHAnsi" w:hAnsiTheme="majorHAnsi" w:cs="Arial"/>
          <w:b w:val="0"/>
          <w:sz w:val="22"/>
          <w:szCs w:val="22"/>
        </w:rPr>
        <w:t>1</w:t>
      </w:r>
      <w:r w:rsidR="00AB65DA">
        <w:rPr>
          <w:rStyle w:val="Naglaeno"/>
          <w:rFonts w:asciiTheme="majorHAnsi" w:hAnsiTheme="majorHAnsi" w:cs="Arial"/>
          <w:b w:val="0"/>
          <w:sz w:val="22"/>
          <w:szCs w:val="22"/>
        </w:rPr>
        <w:t>9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. </w:t>
      </w:r>
      <w:r w:rsidR="00AB65DA">
        <w:rPr>
          <w:rStyle w:val="Naglaeno"/>
          <w:rFonts w:asciiTheme="majorHAnsi" w:hAnsiTheme="majorHAnsi" w:cs="Arial"/>
          <w:b w:val="0"/>
          <w:sz w:val="22"/>
          <w:szCs w:val="22"/>
        </w:rPr>
        <w:t>listopada</w:t>
      </w:r>
      <w:bookmarkStart w:id="0" w:name="_GoBack"/>
      <w:bookmarkEnd w:id="0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20</w:t>
      </w:r>
      <w:r w:rsidR="00DD0A04">
        <w:rPr>
          <w:rStyle w:val="Naglaeno"/>
          <w:rFonts w:asciiTheme="majorHAnsi" w:hAnsiTheme="majorHAnsi" w:cs="Arial"/>
          <w:b w:val="0"/>
          <w:sz w:val="22"/>
          <w:szCs w:val="22"/>
        </w:rPr>
        <w:t>20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. godine na web stranic</w:t>
      </w:r>
      <w:r w:rsidR="00DD0A04">
        <w:rPr>
          <w:rStyle w:val="Naglaeno"/>
          <w:rFonts w:asciiTheme="majorHAnsi" w:hAnsiTheme="majorHAnsi" w:cs="Arial"/>
          <w:b w:val="0"/>
          <w:sz w:val="22"/>
          <w:szCs w:val="22"/>
        </w:rPr>
        <w:t>i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F05E55">
        <w:rPr>
          <w:rStyle w:val="Naglaeno"/>
          <w:rFonts w:asciiTheme="majorHAnsi" w:hAnsiTheme="majorHAnsi" w:cs="Arial"/>
          <w:b w:val="0"/>
          <w:sz w:val="22"/>
          <w:szCs w:val="22"/>
        </w:rPr>
        <w:t>Gospodarske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škole i Hrvatskog zavoda za zapošljavanje.</w:t>
      </w: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>Ravnatelj:</w:t>
      </w: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</w:p>
    <w:p w:rsidR="00567DFC" w:rsidRPr="00E6171A" w:rsidRDefault="00F05E55" w:rsidP="00567DFC">
      <w:pPr>
        <w:ind w:left="637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Renato Vinko, </w:t>
      </w:r>
      <w:proofErr w:type="spellStart"/>
      <w:r>
        <w:rPr>
          <w:rFonts w:asciiTheme="majorHAnsi" w:hAnsiTheme="majorHAnsi" w:cs="Arial"/>
          <w:sz w:val="22"/>
          <w:szCs w:val="22"/>
        </w:rPr>
        <w:t>mag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. ing. </w:t>
      </w:r>
      <w:proofErr w:type="spellStart"/>
      <w:r>
        <w:rPr>
          <w:rFonts w:asciiTheme="majorHAnsi" w:hAnsiTheme="majorHAnsi" w:cs="Arial"/>
          <w:sz w:val="22"/>
          <w:szCs w:val="22"/>
        </w:rPr>
        <w:t>traff</w:t>
      </w:r>
      <w:proofErr w:type="spellEnd"/>
    </w:p>
    <w:sectPr w:rsidR="00567DFC" w:rsidRPr="00E6171A" w:rsidSect="0052407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A9A"/>
    <w:multiLevelType w:val="hybridMultilevel"/>
    <w:tmpl w:val="1B5E3E12"/>
    <w:lvl w:ilvl="0" w:tplc="5BFC3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A05CF"/>
    <w:multiLevelType w:val="hybridMultilevel"/>
    <w:tmpl w:val="1E0E62C6"/>
    <w:lvl w:ilvl="0" w:tplc="95EC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FC"/>
    <w:rsid w:val="00024E1F"/>
    <w:rsid w:val="000321B3"/>
    <w:rsid w:val="00063A1A"/>
    <w:rsid w:val="000B070E"/>
    <w:rsid w:val="000B0E0F"/>
    <w:rsid w:val="000B6A44"/>
    <w:rsid w:val="000E107B"/>
    <w:rsid w:val="000F7FE2"/>
    <w:rsid w:val="00125A6B"/>
    <w:rsid w:val="00167120"/>
    <w:rsid w:val="00192696"/>
    <w:rsid w:val="001B6B7E"/>
    <w:rsid w:val="001F6A42"/>
    <w:rsid w:val="00237D46"/>
    <w:rsid w:val="002C3B95"/>
    <w:rsid w:val="002D4590"/>
    <w:rsid w:val="002F4444"/>
    <w:rsid w:val="00355CAB"/>
    <w:rsid w:val="003C45F4"/>
    <w:rsid w:val="003F0486"/>
    <w:rsid w:val="003F0C6D"/>
    <w:rsid w:val="003F2796"/>
    <w:rsid w:val="0041362F"/>
    <w:rsid w:val="00416004"/>
    <w:rsid w:val="0045120D"/>
    <w:rsid w:val="004544DA"/>
    <w:rsid w:val="00464AB6"/>
    <w:rsid w:val="004754A1"/>
    <w:rsid w:val="004D7E44"/>
    <w:rsid w:val="00567DFC"/>
    <w:rsid w:val="005916A3"/>
    <w:rsid w:val="005C2F45"/>
    <w:rsid w:val="005C3C25"/>
    <w:rsid w:val="006B7F59"/>
    <w:rsid w:val="006E41D4"/>
    <w:rsid w:val="0074786A"/>
    <w:rsid w:val="007842EA"/>
    <w:rsid w:val="007B5765"/>
    <w:rsid w:val="00813146"/>
    <w:rsid w:val="0089210D"/>
    <w:rsid w:val="008E2A54"/>
    <w:rsid w:val="008E6297"/>
    <w:rsid w:val="008F52A5"/>
    <w:rsid w:val="00952AB5"/>
    <w:rsid w:val="00955D6F"/>
    <w:rsid w:val="009740C6"/>
    <w:rsid w:val="009D0BED"/>
    <w:rsid w:val="009E4800"/>
    <w:rsid w:val="009E7A19"/>
    <w:rsid w:val="009F58BD"/>
    <w:rsid w:val="00A14056"/>
    <w:rsid w:val="00A472EC"/>
    <w:rsid w:val="00A84F8A"/>
    <w:rsid w:val="00AB65DA"/>
    <w:rsid w:val="00B7203C"/>
    <w:rsid w:val="00B85992"/>
    <w:rsid w:val="00BC6DC4"/>
    <w:rsid w:val="00BE2032"/>
    <w:rsid w:val="00BF2583"/>
    <w:rsid w:val="00C12CA1"/>
    <w:rsid w:val="00C33137"/>
    <w:rsid w:val="00C75A90"/>
    <w:rsid w:val="00D058A0"/>
    <w:rsid w:val="00D25D49"/>
    <w:rsid w:val="00D63D9A"/>
    <w:rsid w:val="00DD0A04"/>
    <w:rsid w:val="00DE5B0B"/>
    <w:rsid w:val="00E6171A"/>
    <w:rsid w:val="00E63B99"/>
    <w:rsid w:val="00EA3BCA"/>
    <w:rsid w:val="00EB1EE2"/>
    <w:rsid w:val="00EF2900"/>
    <w:rsid w:val="00F05E55"/>
    <w:rsid w:val="00F5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39B8"/>
  <w15:docId w15:val="{F500B272-3D64-4B3F-8B1E-F68E7EBC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67DFC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67DF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567DFC"/>
    <w:rPr>
      <w:b/>
      <w:bCs/>
    </w:rPr>
  </w:style>
  <w:style w:type="character" w:styleId="Hiperveza">
    <w:name w:val="Hyperlink"/>
    <w:basedOn w:val="Zadanifontodlomka"/>
    <w:uiPriority w:val="99"/>
    <w:unhideWhenUsed/>
    <w:rsid w:val="00567DF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0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07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gospodarska-ck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gospodarska-ck.skole.hr/" TargetMode="External"/><Relationship Id="rId5" Type="http://schemas.openxmlformats.org/officeDocument/2006/relationships/hyperlink" Target="http://ss-gospodarska-ck.skole.hr/upload/ss-gospodarska-ck/images/multistatic/283/File/Pravilnik%20o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Profesor</cp:lastModifiedBy>
  <cp:revision>3</cp:revision>
  <cp:lastPrinted>2020-10-19T09:20:00Z</cp:lastPrinted>
  <dcterms:created xsi:type="dcterms:W3CDTF">2020-10-19T09:16:00Z</dcterms:created>
  <dcterms:modified xsi:type="dcterms:W3CDTF">2020-10-19T09:20:00Z</dcterms:modified>
</cp:coreProperties>
</file>