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GOSPODARSKA ŠKOLA</w:t>
      </w:r>
    </w:p>
    <w:p w:rsidR="00C33137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VLADIMIRA NAZ</w:t>
      </w:r>
      <w:r w:rsidR="00E6171A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 38</w:t>
      </w:r>
    </w:p>
    <w:p w:rsidR="00567DFC" w:rsidRPr="00E6171A" w:rsidRDefault="00E6171A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40 000 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Č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K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V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E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C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KLASA: 112-0</w:t>
      </w:r>
      <w:r w:rsidR="00A14056">
        <w:rPr>
          <w:rFonts w:asciiTheme="majorHAnsi" w:hAnsiTheme="majorHAnsi" w:cs="Arial"/>
          <w:sz w:val="22"/>
          <w:szCs w:val="22"/>
          <w:lang w:val="pl-PL"/>
        </w:rPr>
        <w:t>3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/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-01/</w:t>
      </w:r>
      <w:r w:rsidR="00605081">
        <w:rPr>
          <w:rFonts w:asciiTheme="majorHAnsi" w:hAnsiTheme="majorHAnsi" w:cs="Arial"/>
          <w:sz w:val="22"/>
          <w:szCs w:val="22"/>
          <w:lang w:val="pl-PL"/>
        </w:rPr>
        <w:t>24</w:t>
      </w:r>
    </w:p>
    <w:p w:rsidR="00567DFC" w:rsidRPr="00E6171A" w:rsidRDefault="00DD0A04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>URBROJ: 2109-60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-01-</w:t>
      </w:r>
      <w:r>
        <w:rPr>
          <w:rFonts w:asciiTheme="majorHAnsi" w:hAnsiTheme="majorHAnsi" w:cs="Arial"/>
          <w:sz w:val="22"/>
          <w:szCs w:val="22"/>
          <w:lang w:val="pl-PL"/>
        </w:rPr>
        <w:t>20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-1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Čakovec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="00605081">
        <w:rPr>
          <w:rFonts w:asciiTheme="majorHAnsi" w:hAnsiTheme="majorHAnsi" w:cs="Arial"/>
          <w:sz w:val="22"/>
          <w:szCs w:val="22"/>
          <w:lang w:val="pl-PL"/>
        </w:rPr>
        <w:t>21</w:t>
      </w:r>
      <w:r w:rsidR="00416004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605081">
        <w:rPr>
          <w:rFonts w:asciiTheme="majorHAnsi" w:hAnsiTheme="majorHAnsi" w:cs="Arial"/>
          <w:sz w:val="22"/>
          <w:szCs w:val="22"/>
          <w:lang w:val="pl-PL"/>
        </w:rPr>
        <w:t>rujna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20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godine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605081" w:rsidRPr="00E6171A" w:rsidRDefault="00605081" w:rsidP="00605081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152/14, 7/17</w:t>
      </w:r>
      <w:r>
        <w:rPr>
          <w:rFonts w:asciiTheme="majorHAnsi" w:hAnsiTheme="majorHAnsi" w:cs="Arial"/>
          <w:sz w:val="22"/>
          <w:szCs w:val="22"/>
          <w:lang w:val="pl-PL"/>
        </w:rPr>
        <w:t>,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68/18</w:t>
      </w:r>
      <w:r>
        <w:rPr>
          <w:rFonts w:asciiTheme="majorHAnsi" w:hAnsiTheme="majorHAnsi" w:cs="Arial"/>
          <w:sz w:val="22"/>
          <w:szCs w:val="22"/>
          <w:lang w:val="pl-PL"/>
        </w:rPr>
        <w:t>, 98/19 i 64/20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) te Pravilnika o zapošljavanju, Gospodarska škola (u daljenjem tekstu: Škola) raspisuje </w:t>
      </w:r>
    </w:p>
    <w:p w:rsidR="00C12CA1" w:rsidRPr="00E6171A" w:rsidRDefault="00C12CA1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NATJEČAJ</w:t>
      </w: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za popunu radnog mjesta</w:t>
      </w:r>
    </w:p>
    <w:p w:rsidR="00567DFC" w:rsidRPr="00E6171A" w:rsidRDefault="00567DFC" w:rsidP="00567DFC">
      <w:pPr>
        <w:rPr>
          <w:rFonts w:asciiTheme="majorHAnsi" w:hAnsiTheme="majorHAnsi" w:cs="Arial"/>
          <w:b/>
          <w:sz w:val="22"/>
          <w:szCs w:val="22"/>
        </w:rPr>
      </w:pPr>
    </w:p>
    <w:p w:rsidR="00BE2032" w:rsidRPr="00DD0A04" w:rsidRDefault="00DD0A04" w:rsidP="00DD0A04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nastavnik/</w:t>
      </w:r>
      <w:proofErr w:type="spellStart"/>
      <w:r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>
        <w:rPr>
          <w:rFonts w:asciiTheme="majorHAnsi" w:hAnsiTheme="majorHAnsi" w:cs="Arial"/>
          <w:b/>
          <w:sz w:val="22"/>
          <w:szCs w:val="22"/>
        </w:rPr>
        <w:t xml:space="preserve">  </w:t>
      </w:r>
      <w:r w:rsidR="0041362F">
        <w:rPr>
          <w:rFonts w:asciiTheme="majorHAnsi" w:hAnsiTheme="majorHAnsi" w:cs="Arial"/>
          <w:b/>
          <w:sz w:val="22"/>
          <w:szCs w:val="22"/>
        </w:rPr>
        <w:t>politike i gospodarstva</w:t>
      </w:r>
      <w:r w:rsidR="00567DFC" w:rsidRPr="00DD0A04">
        <w:rPr>
          <w:rFonts w:asciiTheme="majorHAnsi" w:hAnsiTheme="majorHAnsi" w:cs="Arial"/>
          <w:b/>
          <w:sz w:val="22"/>
          <w:szCs w:val="22"/>
        </w:rPr>
        <w:t>, 1 izvršitelj/</w:t>
      </w:r>
      <w:proofErr w:type="spellStart"/>
      <w:r w:rsidR="00567DFC" w:rsidRPr="00DD0A04">
        <w:rPr>
          <w:rFonts w:asciiTheme="majorHAnsi" w:hAnsiTheme="majorHAnsi" w:cs="Arial"/>
          <w:b/>
          <w:sz w:val="22"/>
          <w:szCs w:val="22"/>
        </w:rPr>
        <w:t>ica</w:t>
      </w:r>
      <w:proofErr w:type="spellEnd"/>
      <w:r w:rsidR="00567DFC" w:rsidRPr="00DD0A04">
        <w:rPr>
          <w:rFonts w:asciiTheme="majorHAnsi" w:hAnsiTheme="majorHAnsi" w:cs="Arial"/>
          <w:b/>
          <w:sz w:val="22"/>
          <w:szCs w:val="22"/>
        </w:rPr>
        <w:t xml:space="preserve">, na određeno </w:t>
      </w:r>
      <w:r w:rsidR="008E2A54">
        <w:rPr>
          <w:rFonts w:asciiTheme="majorHAnsi" w:hAnsiTheme="majorHAnsi" w:cs="Arial"/>
          <w:b/>
          <w:sz w:val="22"/>
          <w:szCs w:val="22"/>
        </w:rPr>
        <w:t>ne</w:t>
      </w:r>
      <w:r w:rsidR="00C33137" w:rsidRPr="00DD0A04">
        <w:rPr>
          <w:rFonts w:asciiTheme="majorHAnsi" w:hAnsiTheme="majorHAnsi" w:cs="Arial"/>
          <w:b/>
          <w:sz w:val="22"/>
          <w:szCs w:val="22"/>
        </w:rPr>
        <w:t xml:space="preserve">puno </w:t>
      </w:r>
      <w:r w:rsidR="00567DFC" w:rsidRPr="00DD0A04">
        <w:rPr>
          <w:rFonts w:asciiTheme="majorHAnsi" w:hAnsiTheme="majorHAnsi" w:cs="Arial"/>
          <w:b/>
          <w:sz w:val="22"/>
          <w:szCs w:val="22"/>
        </w:rPr>
        <w:t>radno vrijeme</w:t>
      </w:r>
      <w:r w:rsidR="009E7A19" w:rsidRPr="00DD0A04">
        <w:rPr>
          <w:rFonts w:asciiTheme="majorHAnsi" w:hAnsiTheme="majorHAnsi" w:cs="Arial"/>
          <w:b/>
          <w:sz w:val="22"/>
          <w:szCs w:val="22"/>
        </w:rPr>
        <w:t xml:space="preserve"> od </w:t>
      </w:r>
      <w:r w:rsidR="0041362F">
        <w:rPr>
          <w:rFonts w:asciiTheme="majorHAnsi" w:hAnsiTheme="majorHAnsi" w:cs="Arial"/>
          <w:b/>
          <w:sz w:val="22"/>
          <w:szCs w:val="22"/>
        </w:rPr>
        <w:t>22</w:t>
      </w:r>
      <w:r w:rsidR="009E7A19" w:rsidRPr="00DD0A04">
        <w:rPr>
          <w:rFonts w:asciiTheme="majorHAnsi" w:hAnsiTheme="majorHAnsi" w:cs="Arial"/>
          <w:b/>
          <w:sz w:val="22"/>
          <w:szCs w:val="22"/>
        </w:rPr>
        <w:t xml:space="preserve"> sat</w:t>
      </w:r>
      <w:r w:rsidR="0041362F">
        <w:rPr>
          <w:rFonts w:asciiTheme="majorHAnsi" w:hAnsiTheme="majorHAnsi" w:cs="Arial"/>
          <w:b/>
          <w:sz w:val="22"/>
          <w:szCs w:val="22"/>
        </w:rPr>
        <w:t>a</w:t>
      </w:r>
      <w:r w:rsidR="009E7A19" w:rsidRPr="00DD0A04">
        <w:rPr>
          <w:rFonts w:asciiTheme="majorHAnsi" w:hAnsiTheme="majorHAnsi" w:cs="Arial"/>
          <w:b/>
          <w:sz w:val="22"/>
          <w:szCs w:val="22"/>
        </w:rPr>
        <w:t xml:space="preserve"> tjedno</w:t>
      </w:r>
      <w:r w:rsidR="008E2A54">
        <w:rPr>
          <w:rFonts w:asciiTheme="majorHAnsi" w:hAnsiTheme="majorHAnsi" w:cs="Arial"/>
          <w:b/>
          <w:sz w:val="22"/>
          <w:szCs w:val="22"/>
        </w:rPr>
        <w:t xml:space="preserve"> (zamjena za bolovanje)</w:t>
      </w:r>
    </w:p>
    <w:p w:rsidR="00C33137" w:rsidRPr="00E6171A" w:rsidRDefault="00C33137" w:rsidP="00C33137">
      <w:pPr>
        <w:pStyle w:val="Odlomakpopisa"/>
        <w:jc w:val="both"/>
        <w:rPr>
          <w:rFonts w:asciiTheme="majorHAnsi" w:hAnsiTheme="majorHAnsi" w:cs="Arial"/>
          <w:b/>
          <w:sz w:val="22"/>
          <w:szCs w:val="22"/>
        </w:rPr>
      </w:pPr>
    </w:p>
    <w:p w:rsidR="00567DFC" w:rsidRPr="00E6171A" w:rsidRDefault="00C33137" w:rsidP="00E77496">
      <w:pPr>
        <w:pStyle w:val="Odlomakpopisa"/>
        <w:numPr>
          <w:ilvl w:val="0"/>
          <w:numId w:val="1"/>
        </w:numPr>
        <w:ind w:left="644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mjesto rada: </w:t>
      </w:r>
      <w:r w:rsidRPr="00E6171A">
        <w:rPr>
          <w:rFonts w:asciiTheme="majorHAnsi" w:hAnsiTheme="majorHAnsi" w:cs="Arial"/>
          <w:b/>
          <w:sz w:val="22"/>
          <w:szCs w:val="22"/>
        </w:rPr>
        <w:t>Gospodarska škola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Vladimira Nazora 38, 40000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>Čakove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c </w:t>
      </w:r>
    </w:p>
    <w:p w:rsidR="00C33137" w:rsidRPr="00E6171A" w:rsidRDefault="00C33137" w:rsidP="00C33137">
      <w:pPr>
        <w:pStyle w:val="Odlomakpopisa"/>
        <w:rPr>
          <w:rFonts w:asciiTheme="majorHAnsi" w:hAnsiTheme="majorHAnsi" w:cs="Arial"/>
          <w:sz w:val="22"/>
          <w:szCs w:val="22"/>
        </w:rPr>
      </w:pPr>
    </w:p>
    <w:p w:rsidR="00C33137" w:rsidRPr="00E6171A" w:rsidRDefault="00C33137" w:rsidP="00C33137">
      <w:pPr>
        <w:pStyle w:val="Odlomakpopisa"/>
        <w:ind w:left="644"/>
        <w:jc w:val="both"/>
        <w:rPr>
          <w:rFonts w:asciiTheme="majorHAnsi" w:hAnsiTheme="majorHAnsi" w:cs="Arial"/>
          <w:sz w:val="22"/>
          <w:szCs w:val="22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Opći i posebni u</w:t>
      </w:r>
      <w:r w:rsidR="00567DFC" w:rsidRPr="00E6171A">
        <w:rPr>
          <w:rFonts w:asciiTheme="majorHAnsi" w:hAnsiTheme="majorHAnsi" w:cs="Arial"/>
          <w:sz w:val="22"/>
          <w:szCs w:val="22"/>
        </w:rPr>
        <w:t xml:space="preserve">vjeti: 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Osim općih uvjeta sukladno općim propisima o radu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,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kandidati trebaju zadovoljiti i posebne uvjete propisane u članku 105. Zakona o odgoju i obrazovanju u osnovnoj i srednjoj školi i u skladu s Pravilnikom o stručnoj spremi i pedagoško-psihološkom obrazovanju</w:t>
      </w:r>
      <w:r w:rsidR="000E107B">
        <w:rPr>
          <w:rFonts w:asciiTheme="majorHAnsi" w:hAnsiTheme="majorHAnsi" w:cs="Arial"/>
          <w:sz w:val="22"/>
          <w:szCs w:val="22"/>
          <w:lang w:val="pl-PL"/>
        </w:rPr>
        <w:t xml:space="preserve"> nastavnika u srednjem školstvu (NN 1/96 i 80/99).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355CAB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na muške i ženske kandidate.</w:t>
      </w:r>
    </w:p>
    <w:p w:rsidR="00355CAB" w:rsidRPr="00E6171A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BE2032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Uz </w:t>
      </w:r>
      <w:r w:rsidR="00C33137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vlastoručno potpisanu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prijavu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s osobnim podacima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kandidati su dužni priložiti: </w:t>
      </w:r>
    </w:p>
    <w:p w:rsidR="00BE2032" w:rsidRPr="00E6171A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životopis,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diplom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odnosno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stručnoj spremi,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stečenim pedagoškim kompetencijama, </w:t>
      </w:r>
    </w:p>
    <w:p w:rsidR="005C3C25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državljanstvu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(domovnica)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rodnog lista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</w:p>
    <w:p w:rsidR="001F6A42" w:rsidRPr="00E6171A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uvjerenje nadležnog suda 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da podnositelj prijave nije pod istragom i da se protiv podnositelja prijav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 ne vodi kazneni postupak glede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zapreka za zasnivanje radnog odnosa iz članka 106. Zakona o odgoj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i obrazovanju u osnovnoj i srednjoj školi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(ne starije od 3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mjesec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 dana 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raspisivanja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natječaja)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E63B99" w:rsidRPr="00E6171A" w:rsidRDefault="005C3C25" w:rsidP="00E63B9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elektroničk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og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zapis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ili potvrd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podacima evidentiranim u bazi podataka Hrvatskog zavoda za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mirovinsko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osiguranje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ne stariji od 8 dana od dana raspisivanja natječaja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1F6A42" w:rsidRPr="00E6171A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Dokumentacija se prilaže u neovjerenoj preslici, a izabrani kandidat obvezan je prije zapošljavanja dostaviti izvornike tražene dokumentacije.</w:t>
      </w:r>
    </w:p>
    <w:p w:rsidR="004544DA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Sve kandidate koji su pravodobno dostavili potpunu prijavu sa svim prilozima odnosno ispravama i ispunjavaju uvjete natječaja Povjerenstvo poziva na procjenu odnosno testiranje koje se provodi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lastRenderedPageBreak/>
        <w:t>sukladno Pravilniku o zapošljavanju Škole objavljenog na sljedećoj poveznici:</w:t>
      </w:r>
      <w:r w:rsidR="004544DA" w:rsidRPr="00E6171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hyperlink r:id="rId5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http://ss-gospodarska-ck.skole.hr/upload/ss-gospodarska-ck/images/multistatic/283/File/Pravilnik%20o%20zapo%C5%A1ljavanju.pdf</w:t>
        </w:r>
      </w:hyperlink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Kandidati će</w:t>
      </w:r>
      <w:r w:rsidR="009E7A19">
        <w:rPr>
          <w:rFonts w:asciiTheme="majorHAnsi" w:hAnsiTheme="majorHAnsi" w:cs="Arial"/>
          <w:sz w:val="22"/>
          <w:szCs w:val="22"/>
        </w:rPr>
        <w:t>,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najkasnije t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ri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(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3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) dana prije testiranja,</w:t>
      </w:r>
      <w:r w:rsidR="009E7A19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 xml:space="preserve">o vremenu i mjestu procjene odnosno testiranja biti obaviješteni putem web stranice Škole </w:t>
      </w:r>
      <w:hyperlink r:id="rId6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4544DA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>pod Natječaji ili e</w:t>
      </w:r>
      <w:r w:rsidR="009E7A19">
        <w:rPr>
          <w:rFonts w:asciiTheme="majorHAnsi" w:hAnsiTheme="majorHAnsi" w:cs="Arial"/>
          <w:sz w:val="22"/>
          <w:szCs w:val="22"/>
        </w:rPr>
        <w:t>-</w:t>
      </w:r>
      <w:r w:rsidRPr="00E6171A">
        <w:rPr>
          <w:rFonts w:asciiTheme="majorHAnsi" w:hAnsiTheme="majorHAnsi" w:cs="Arial"/>
          <w:sz w:val="22"/>
          <w:szCs w:val="22"/>
        </w:rPr>
        <w:t>maila navedenog u prijavi.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Kandidati koji se pozivaju na pravo prednosti pri zapošljavanju na temelju posebnih propisa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7842E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Zakon o hrvatskim braniteljima iz Domovinskog rata i članovima njihovih obitelji, Zakonu o zaštiti vojnih i civilnih invalida rata, Zakonu o zaštiti civilnih i vojnih invalida rata, Zakonu o profesionalnoj rehabilitaciji i zapošljavanju invalida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, dužni su na to pravo se pozvati u prijavi na natječaj i priložiti dokumentaciju na osnovu koje se to pravo 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ostvaruje.</w:t>
      </w: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Da bi ostvarila pravo prednosti pri zapošljavanju, osoba iz članka 101.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i </w:t>
      </w:r>
      <w:r w:rsidRPr="00E6171A">
        <w:rPr>
          <w:rStyle w:val="Naglaeno"/>
          <w:rFonts w:asciiTheme="majorHAnsi" w:hAnsiTheme="majorHAnsi" w:cs="Bookman Old Style"/>
          <w:b w:val="0"/>
          <w:sz w:val="22"/>
          <w:szCs w:val="22"/>
          <w:shd w:val="clear" w:color="auto" w:fill="FFFFFF"/>
        </w:rPr>
        <w:t>č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lanka 102.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Zakona o hrvatskim braniteljima iz Domovinskog rata i članovima njihovih obitelji (NN 121/17)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</w:t>
      </w:r>
      <w:r w:rsidR="000B070E" w:rsidRPr="00E6171A">
        <w:rPr>
          <w:rFonts w:asciiTheme="majorHAnsi" w:hAnsiTheme="majorHAnsi" w:cs="Arial"/>
          <w:sz w:val="22"/>
          <w:szCs w:val="22"/>
        </w:rPr>
        <w:t xml:space="preserve">te priložiti  dokaze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koji su dostupni na sljedećoj poveznici: </w:t>
      </w:r>
    </w:p>
    <w:p w:rsidR="00063A1A" w:rsidRPr="00E6171A" w:rsidRDefault="00605081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  <w:hyperlink r:id="rId7" w:history="1">
        <w:r w:rsidR="00567DFC" w:rsidRPr="00E6171A">
          <w:rPr>
            <w:rStyle w:val="Hiperveza"/>
            <w:rFonts w:asciiTheme="majorHAnsi" w:hAnsiTheme="majorHAnsi" w:cs="Arial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63A1A" w:rsidRPr="00E6171A" w:rsidRDefault="00063A1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</w:p>
    <w:p w:rsidR="001F6A42" w:rsidRPr="00E6171A" w:rsidRDefault="001F6A42" w:rsidP="001F6A42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Cs/>
          <w:sz w:val="22"/>
          <w:szCs w:val="22"/>
        </w:rPr>
        <w:t xml:space="preserve">Prijavu s traženom dokumentacijom kandidati podnose u papirnatom obliku i to direktnom dostavom na adresu Škole ili 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 xml:space="preserve">putem </w:t>
      </w:r>
      <w:r w:rsidRPr="00E6171A">
        <w:rPr>
          <w:rFonts w:asciiTheme="majorHAnsi" w:hAnsiTheme="majorHAnsi" w:cs="Arial"/>
          <w:bCs/>
          <w:sz w:val="22"/>
          <w:szCs w:val="22"/>
        </w:rPr>
        <w:t>pošt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>e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B6A44" w:rsidRPr="00E6171A">
        <w:rPr>
          <w:rFonts w:asciiTheme="majorHAnsi" w:hAnsiTheme="majorHAnsi" w:cs="Arial"/>
          <w:bCs/>
          <w:sz w:val="22"/>
          <w:szCs w:val="22"/>
        </w:rPr>
        <w:t xml:space="preserve">u roku od 8 dana od dana objave natječaja </w:t>
      </w:r>
      <w:r w:rsidR="00C12CA1" w:rsidRPr="00E6171A">
        <w:rPr>
          <w:rFonts w:asciiTheme="majorHAnsi" w:hAnsiTheme="majorHAnsi" w:cs="Arial"/>
          <w:bCs/>
          <w:sz w:val="22"/>
          <w:szCs w:val="22"/>
        </w:rPr>
        <w:t xml:space="preserve">na oglasnoj ploči i web stranici Hrvatskog zavoda za zapošljavanje i web stranici Škole, a </w:t>
      </w:r>
      <w:r w:rsidRPr="00E6171A">
        <w:rPr>
          <w:rFonts w:asciiTheme="majorHAnsi" w:hAnsiTheme="majorHAnsi" w:cs="Arial"/>
          <w:bCs/>
          <w:sz w:val="22"/>
          <w:szCs w:val="22"/>
        </w:rPr>
        <w:t>najkasnije do</w:t>
      </w:r>
      <w:r w:rsidR="00192696"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605081">
        <w:rPr>
          <w:rFonts w:asciiTheme="majorHAnsi" w:hAnsiTheme="majorHAnsi" w:cs="Arial"/>
          <w:b/>
          <w:bCs/>
          <w:sz w:val="22"/>
          <w:szCs w:val="22"/>
        </w:rPr>
        <w:t>29</w:t>
      </w:r>
      <w:r w:rsidR="00416004"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605081">
        <w:rPr>
          <w:rFonts w:asciiTheme="majorHAnsi" w:hAnsiTheme="majorHAnsi" w:cs="Arial"/>
          <w:b/>
          <w:bCs/>
          <w:sz w:val="22"/>
          <w:szCs w:val="22"/>
        </w:rPr>
        <w:t>rujna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20</w:t>
      </w:r>
      <w:r w:rsidR="00DD0A04">
        <w:rPr>
          <w:rFonts w:asciiTheme="majorHAnsi" w:hAnsiTheme="majorHAnsi" w:cs="Arial"/>
          <w:b/>
          <w:bCs/>
          <w:sz w:val="22"/>
          <w:szCs w:val="22"/>
        </w:rPr>
        <w:t>20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godine na </w:t>
      </w:r>
      <w:r w:rsidRPr="00E6171A">
        <w:rPr>
          <w:rFonts w:asciiTheme="majorHAnsi" w:hAnsiTheme="majorHAnsi" w:cs="Arial"/>
          <w:sz w:val="22"/>
          <w:szCs w:val="22"/>
        </w:rPr>
        <w:t xml:space="preserve">adresu: </w:t>
      </w:r>
      <w:r w:rsidR="007842EA" w:rsidRPr="00E6171A">
        <w:rPr>
          <w:rFonts w:asciiTheme="majorHAnsi" w:hAnsiTheme="majorHAnsi" w:cs="Arial"/>
          <w:sz w:val="22"/>
          <w:szCs w:val="22"/>
        </w:rPr>
        <w:t>Gospodarska škola</w:t>
      </w:r>
      <w:r w:rsidRPr="00E6171A">
        <w:rPr>
          <w:rFonts w:asciiTheme="majorHAnsi" w:hAnsiTheme="majorHAnsi" w:cs="Arial"/>
          <w:sz w:val="22"/>
          <w:szCs w:val="22"/>
        </w:rPr>
        <w:t xml:space="preserve">, </w:t>
      </w:r>
      <w:r w:rsidR="007842EA" w:rsidRPr="00E6171A">
        <w:rPr>
          <w:rFonts w:asciiTheme="majorHAnsi" w:hAnsiTheme="majorHAnsi" w:cs="Arial"/>
          <w:sz w:val="22"/>
          <w:szCs w:val="22"/>
        </w:rPr>
        <w:t>Vlad</w:t>
      </w:r>
      <w:r w:rsidR="000B6A44" w:rsidRPr="00E6171A">
        <w:rPr>
          <w:rFonts w:asciiTheme="majorHAnsi" w:hAnsiTheme="majorHAnsi" w:cs="Arial"/>
          <w:sz w:val="22"/>
          <w:szCs w:val="22"/>
        </w:rPr>
        <w:t>i</w:t>
      </w:r>
      <w:r w:rsidR="007842EA" w:rsidRPr="00E6171A">
        <w:rPr>
          <w:rFonts w:asciiTheme="majorHAnsi" w:hAnsiTheme="majorHAnsi" w:cs="Arial"/>
          <w:sz w:val="22"/>
          <w:szCs w:val="22"/>
        </w:rPr>
        <w:t xml:space="preserve">mira Nazora 38, 40000 </w:t>
      </w:r>
      <w:r w:rsidRPr="00E6171A">
        <w:rPr>
          <w:rFonts w:asciiTheme="majorHAnsi" w:hAnsiTheme="majorHAnsi" w:cs="Arial"/>
          <w:sz w:val="22"/>
          <w:szCs w:val="22"/>
        </w:rPr>
        <w:t>Čakove</w:t>
      </w:r>
      <w:r w:rsidR="007842EA" w:rsidRPr="00E6171A">
        <w:rPr>
          <w:rFonts w:asciiTheme="majorHAnsi" w:hAnsiTheme="majorHAnsi" w:cs="Arial"/>
          <w:sz w:val="22"/>
          <w:szCs w:val="22"/>
        </w:rPr>
        <w:t>c</w:t>
      </w:r>
      <w:r w:rsidRPr="00E6171A">
        <w:rPr>
          <w:rFonts w:asciiTheme="majorHAnsi" w:hAnsiTheme="majorHAnsi" w:cs="Arial"/>
          <w:sz w:val="22"/>
          <w:szCs w:val="22"/>
        </w:rPr>
        <w:t xml:space="preserve"> s na</w:t>
      </w:r>
      <w:r w:rsidR="000B6A44" w:rsidRPr="00E6171A">
        <w:rPr>
          <w:rFonts w:asciiTheme="majorHAnsi" w:hAnsiTheme="majorHAnsi" w:cs="Arial"/>
          <w:sz w:val="22"/>
          <w:szCs w:val="22"/>
        </w:rPr>
        <w:t xml:space="preserve">znakom: 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>„ZA NATJEČAJ – nastavnik</w:t>
      </w:r>
      <w:r w:rsidR="000F7FE2">
        <w:rPr>
          <w:rFonts w:asciiTheme="majorHAnsi" w:hAnsiTheme="majorHAnsi" w:cs="Arial"/>
          <w:b/>
          <w:sz w:val="22"/>
          <w:szCs w:val="22"/>
        </w:rPr>
        <w:t>/</w:t>
      </w:r>
      <w:proofErr w:type="spellStart"/>
      <w:r w:rsidR="000F7FE2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="000B6A44"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41362F">
        <w:rPr>
          <w:rFonts w:asciiTheme="majorHAnsi" w:hAnsiTheme="majorHAnsi" w:cs="Arial"/>
          <w:b/>
          <w:sz w:val="22"/>
          <w:szCs w:val="22"/>
        </w:rPr>
        <w:t>politike i gospodarstva</w:t>
      </w:r>
      <w:r w:rsidRPr="00E6171A">
        <w:rPr>
          <w:rFonts w:asciiTheme="majorHAnsi" w:hAnsiTheme="majorHAnsi" w:cs="Arial"/>
          <w:b/>
          <w:sz w:val="22"/>
          <w:szCs w:val="22"/>
        </w:rPr>
        <w:t>“</w:t>
      </w:r>
      <w:r w:rsidRPr="00E6171A">
        <w:rPr>
          <w:rFonts w:asciiTheme="majorHAnsi" w:hAnsiTheme="majorHAnsi" w:cs="Arial"/>
          <w:sz w:val="22"/>
          <w:szCs w:val="22"/>
        </w:rPr>
        <w:t>.</w:t>
      </w:r>
    </w:p>
    <w:p w:rsidR="00BE2032" w:rsidRPr="00E6171A" w:rsidRDefault="00BE2032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Nepotpune i nepravodobno pristigle prijave neće se razmatrati. </w:t>
      </w:r>
    </w:p>
    <w:p w:rsidR="00E63B99" w:rsidRPr="00E6171A" w:rsidRDefault="00E63B99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Kandidati će o rezultatima izbora biti obaviješteni u roku od 8 dana od izbora putem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web stranice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C12CA1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</w:t>
      </w:r>
      <w:r w:rsidR="00567DFC" w:rsidRPr="00E6171A">
        <w:rPr>
          <w:rStyle w:val="Hiperveza"/>
          <w:rFonts w:asciiTheme="majorHAnsi" w:hAnsiTheme="majorHAnsi" w:cs="Arial"/>
          <w:sz w:val="22"/>
          <w:szCs w:val="22"/>
          <w:u w:val="none"/>
        </w:rPr>
        <w:t xml:space="preserve"> </w:t>
      </w:r>
      <w:hyperlink r:id="rId8" w:history="1">
        <w:r w:rsidR="00C12CA1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C12CA1"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567DFC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pod Natječaji.</w:t>
      </w:r>
      <w:r w:rsidR="008F52A5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:rsidR="008F52A5" w:rsidRPr="00E6171A" w:rsidRDefault="008F52A5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Iznimno, ako se na natječaj prijavi kandidat ili kandidati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 sve</w:t>
      </w:r>
      <w:r w:rsidRPr="00E6171A">
        <w:rPr>
          <w:rFonts w:asciiTheme="majorHAnsi" w:hAnsiTheme="majorHAnsi" w:cs="Arial"/>
          <w:sz w:val="22"/>
          <w:szCs w:val="22"/>
        </w:rPr>
        <w:t xml:space="preserve"> se kandidate izvješćuje istim tekstom obavijesti o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rezultatima </w:t>
      </w:r>
      <w:r w:rsidRPr="00E6171A">
        <w:rPr>
          <w:rFonts w:asciiTheme="majorHAnsi" w:hAnsiTheme="majorHAnsi" w:cs="Arial"/>
          <w:sz w:val="22"/>
          <w:szCs w:val="22"/>
        </w:rPr>
        <w:t>natječaj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a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poštanskom pošiljkom, pri čemu se kandidate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</w:t>
      </w:r>
      <w:r w:rsidRPr="00E6171A">
        <w:rPr>
          <w:rFonts w:asciiTheme="majorHAnsi" w:hAnsiTheme="majorHAnsi" w:cs="Arial"/>
          <w:sz w:val="22"/>
          <w:szCs w:val="22"/>
        </w:rPr>
        <w:t xml:space="preserve"> izvješćuje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preporučenom poštanskom pošiljkom s povratnicom.</w:t>
      </w:r>
    </w:p>
    <w:p w:rsidR="00416004" w:rsidRPr="00E6171A" w:rsidRDefault="00416004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416004" w:rsidRPr="00E6171A" w:rsidRDefault="00E6171A" w:rsidP="00416004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Sukladno odredbama Opće uredbe o zaštiti podataka (GDPR) p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rijavom na natječaj kandidat daj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izričitu 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privolu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Gospodarskoj školi iz Čakovca, kao voditelju zbirke osobnih podataka, da može prikupljati, koristiti i dalje obrađivati dostavljene osobne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podatk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naveden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u svim dostavljenim prilozima odnosno ispravama za potrebe provedbe natječajnog postupka.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</w:p>
    <w:p w:rsidR="00E6171A" w:rsidRPr="00E6171A" w:rsidRDefault="00E6171A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Napomena: natječaj je objavljen </w:t>
      </w:r>
      <w:r w:rsidR="00605081">
        <w:rPr>
          <w:rStyle w:val="Naglaeno"/>
          <w:rFonts w:asciiTheme="majorHAnsi" w:hAnsiTheme="majorHAnsi" w:cs="Arial"/>
          <w:b w:val="0"/>
          <w:sz w:val="22"/>
          <w:szCs w:val="22"/>
        </w:rPr>
        <w:t>21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</w:t>
      </w:r>
      <w:r w:rsidR="00605081">
        <w:rPr>
          <w:rStyle w:val="Naglaeno"/>
          <w:rFonts w:asciiTheme="majorHAnsi" w:hAnsiTheme="majorHAnsi" w:cs="Arial"/>
          <w:b w:val="0"/>
          <w:sz w:val="22"/>
          <w:szCs w:val="22"/>
        </w:rPr>
        <w:t>rujna</w:t>
      </w:r>
      <w:bookmarkStart w:id="0" w:name="_GoBack"/>
      <w:bookmarkEnd w:id="0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20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20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 godine na web stranic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i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F05E55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 i Hrvatskog zavoda za zapošljavanje.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Ravnatelj: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F05E55" w:rsidP="00567DFC">
      <w:pPr>
        <w:ind w:left="637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Renato Vinko, </w:t>
      </w:r>
      <w:proofErr w:type="spellStart"/>
      <w:r>
        <w:rPr>
          <w:rFonts w:asciiTheme="majorHAnsi" w:hAnsiTheme="majorHAnsi" w:cs="Arial"/>
          <w:sz w:val="22"/>
          <w:szCs w:val="22"/>
        </w:rPr>
        <w:t>mag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ing. </w:t>
      </w:r>
      <w:proofErr w:type="spellStart"/>
      <w:r>
        <w:rPr>
          <w:rFonts w:asciiTheme="majorHAnsi" w:hAnsiTheme="majorHAnsi" w:cs="Arial"/>
          <w:sz w:val="22"/>
          <w:szCs w:val="22"/>
        </w:rPr>
        <w:t>traff</w:t>
      </w:r>
      <w:proofErr w:type="spellEnd"/>
    </w:p>
    <w:sectPr w:rsidR="00567DFC" w:rsidRPr="00E6171A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1B5E3E12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C"/>
    <w:rsid w:val="00024E1F"/>
    <w:rsid w:val="00063A1A"/>
    <w:rsid w:val="000B070E"/>
    <w:rsid w:val="000B0E0F"/>
    <w:rsid w:val="000B6A44"/>
    <w:rsid w:val="000E107B"/>
    <w:rsid w:val="000F7FE2"/>
    <w:rsid w:val="00125A6B"/>
    <w:rsid w:val="00167120"/>
    <w:rsid w:val="00192696"/>
    <w:rsid w:val="001B6B7E"/>
    <w:rsid w:val="001F6A42"/>
    <w:rsid w:val="00237D46"/>
    <w:rsid w:val="002C3B95"/>
    <w:rsid w:val="002D4590"/>
    <w:rsid w:val="002F4444"/>
    <w:rsid w:val="00355CAB"/>
    <w:rsid w:val="003F0486"/>
    <w:rsid w:val="003F0C6D"/>
    <w:rsid w:val="003F2796"/>
    <w:rsid w:val="0041362F"/>
    <w:rsid w:val="00416004"/>
    <w:rsid w:val="0045120D"/>
    <w:rsid w:val="004544DA"/>
    <w:rsid w:val="00464AB6"/>
    <w:rsid w:val="004754A1"/>
    <w:rsid w:val="004D7E44"/>
    <w:rsid w:val="00567DFC"/>
    <w:rsid w:val="005916A3"/>
    <w:rsid w:val="005C2F45"/>
    <w:rsid w:val="005C3C25"/>
    <w:rsid w:val="00605081"/>
    <w:rsid w:val="006B7F59"/>
    <w:rsid w:val="007842EA"/>
    <w:rsid w:val="00813146"/>
    <w:rsid w:val="0089210D"/>
    <w:rsid w:val="008E2A54"/>
    <w:rsid w:val="008F52A5"/>
    <w:rsid w:val="00952AB5"/>
    <w:rsid w:val="009740C6"/>
    <w:rsid w:val="009D0BED"/>
    <w:rsid w:val="009E7A19"/>
    <w:rsid w:val="009F58BD"/>
    <w:rsid w:val="00A14056"/>
    <w:rsid w:val="00A84F8A"/>
    <w:rsid w:val="00B7203C"/>
    <w:rsid w:val="00BC6DC4"/>
    <w:rsid w:val="00BE2032"/>
    <w:rsid w:val="00C12CA1"/>
    <w:rsid w:val="00C33137"/>
    <w:rsid w:val="00C75A90"/>
    <w:rsid w:val="00D63D9A"/>
    <w:rsid w:val="00DD0A04"/>
    <w:rsid w:val="00E6171A"/>
    <w:rsid w:val="00E63B99"/>
    <w:rsid w:val="00EF2900"/>
    <w:rsid w:val="00F0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B287"/>
  <w15:docId w15:val="{F500B272-3D64-4B3F-8B1E-F68E7EB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07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c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hyperlink" Target="http://ss-gospodarska-ck.skole.hr/upload/ss-gospodarska-ck/images/multistatic/283/File/Pravilnik%20o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Profesor</cp:lastModifiedBy>
  <cp:revision>3</cp:revision>
  <cp:lastPrinted>2020-01-20T12:41:00Z</cp:lastPrinted>
  <dcterms:created xsi:type="dcterms:W3CDTF">2020-02-06T07:44:00Z</dcterms:created>
  <dcterms:modified xsi:type="dcterms:W3CDTF">2020-09-21T08:38:00Z</dcterms:modified>
</cp:coreProperties>
</file>