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6E8" w:rsidRDefault="00D256E8" w:rsidP="00D256E8">
      <w:pPr>
        <w:jc w:val="center"/>
        <w:rPr>
          <w:b/>
          <w:sz w:val="24"/>
          <w:szCs w:val="24"/>
        </w:rPr>
      </w:pPr>
      <w:r w:rsidRPr="00917D5B">
        <w:rPr>
          <w:b/>
          <w:sz w:val="24"/>
          <w:szCs w:val="24"/>
        </w:rPr>
        <w:t xml:space="preserve">POPIS UDŽBENIKA ZA </w:t>
      </w:r>
      <w:r>
        <w:rPr>
          <w:b/>
          <w:sz w:val="24"/>
          <w:szCs w:val="24"/>
        </w:rPr>
        <w:t>DRUGI</w:t>
      </w:r>
      <w:r w:rsidRPr="00917D5B">
        <w:rPr>
          <w:b/>
          <w:sz w:val="24"/>
          <w:szCs w:val="24"/>
        </w:rPr>
        <w:t xml:space="preserve"> RAZRED: </w:t>
      </w:r>
      <w:r>
        <w:rPr>
          <w:b/>
          <w:sz w:val="24"/>
          <w:szCs w:val="24"/>
        </w:rPr>
        <w:t>TEHNIČAR CESTOVNOG PROMETA</w:t>
      </w:r>
    </w:p>
    <w:tbl>
      <w:tblPr>
        <w:tblStyle w:val="Reetkatablice"/>
        <w:tblpPr w:leftFromText="180" w:rightFromText="180" w:tblpY="480"/>
        <w:tblW w:w="9889" w:type="dxa"/>
        <w:tblLook w:val="04A0" w:firstRow="1" w:lastRow="0" w:firstColumn="1" w:lastColumn="0" w:noHBand="0" w:noVBand="1"/>
      </w:tblPr>
      <w:tblGrid>
        <w:gridCol w:w="2263"/>
        <w:gridCol w:w="3826"/>
        <w:gridCol w:w="2400"/>
        <w:gridCol w:w="1400"/>
      </w:tblGrid>
      <w:tr w:rsidR="007B3CF0" w:rsidRPr="00D454A4" w:rsidTr="007B3CF0">
        <w:tc>
          <w:tcPr>
            <w:tcW w:w="2263" w:type="dxa"/>
          </w:tcPr>
          <w:p w:rsidR="007B3CF0" w:rsidRPr="00D454A4" w:rsidRDefault="007B3CF0" w:rsidP="00F90D6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Nastavni predmet</w:t>
            </w:r>
          </w:p>
        </w:tc>
        <w:tc>
          <w:tcPr>
            <w:tcW w:w="3826" w:type="dxa"/>
          </w:tcPr>
          <w:p w:rsidR="007B3CF0" w:rsidRPr="00D454A4" w:rsidRDefault="007B3CF0" w:rsidP="00F90D6C">
            <w:pPr>
              <w:jc w:val="center"/>
              <w:rPr>
                <w:b/>
                <w:sz w:val="24"/>
                <w:szCs w:val="24"/>
              </w:rPr>
            </w:pPr>
            <w:r w:rsidRPr="00D454A4">
              <w:rPr>
                <w:b/>
                <w:sz w:val="24"/>
                <w:szCs w:val="24"/>
              </w:rPr>
              <w:t>Naziv(i) udžbenika i pripadajućih dopunskih sredstava</w:t>
            </w:r>
          </w:p>
        </w:tc>
        <w:tc>
          <w:tcPr>
            <w:tcW w:w="2400" w:type="dxa"/>
          </w:tcPr>
          <w:p w:rsidR="007B3CF0" w:rsidRPr="00D454A4" w:rsidRDefault="007B3CF0" w:rsidP="00F90D6C">
            <w:pPr>
              <w:jc w:val="center"/>
              <w:rPr>
                <w:b/>
                <w:sz w:val="24"/>
                <w:szCs w:val="24"/>
              </w:rPr>
            </w:pPr>
            <w:r w:rsidRPr="00D454A4">
              <w:rPr>
                <w:b/>
                <w:sz w:val="24"/>
                <w:szCs w:val="24"/>
              </w:rPr>
              <w:t>Autor(i)</w:t>
            </w:r>
          </w:p>
        </w:tc>
        <w:tc>
          <w:tcPr>
            <w:tcW w:w="1400" w:type="dxa"/>
          </w:tcPr>
          <w:p w:rsidR="007B3CF0" w:rsidRPr="00D454A4" w:rsidRDefault="007B3CF0" w:rsidP="00F90D6C">
            <w:pPr>
              <w:jc w:val="center"/>
              <w:rPr>
                <w:b/>
                <w:sz w:val="24"/>
                <w:szCs w:val="24"/>
              </w:rPr>
            </w:pPr>
            <w:r w:rsidRPr="00D454A4">
              <w:rPr>
                <w:b/>
                <w:sz w:val="24"/>
                <w:szCs w:val="24"/>
              </w:rPr>
              <w:t>Nakladnik</w:t>
            </w:r>
          </w:p>
        </w:tc>
      </w:tr>
      <w:tr w:rsidR="00630F25" w:rsidRPr="00D454A4" w:rsidTr="00C14C22">
        <w:tc>
          <w:tcPr>
            <w:tcW w:w="2263" w:type="dxa"/>
          </w:tcPr>
          <w:p w:rsidR="00630F25" w:rsidRPr="00D454A4" w:rsidRDefault="00630F25" w:rsidP="00630F25"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>Hrvatski jezik, književnost</w:t>
            </w:r>
          </w:p>
        </w:tc>
        <w:tc>
          <w:tcPr>
            <w:tcW w:w="3826" w:type="dxa"/>
            <w:vAlign w:val="center"/>
          </w:tcPr>
          <w:p w:rsidR="00630F25" w:rsidRPr="00D454A4" w:rsidRDefault="00630F25" w:rsidP="00630F25"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>KNJIŽEVNI VREMEPLOV 2 čitanka za drugi razred gimnazije i četverogodišnjih strukovnih škola (140 sati godišnje)</w:t>
            </w:r>
          </w:p>
        </w:tc>
        <w:tc>
          <w:tcPr>
            <w:tcW w:w="2400" w:type="dxa"/>
            <w:vAlign w:val="center"/>
          </w:tcPr>
          <w:p w:rsidR="00630F25" w:rsidRPr="00D454A4" w:rsidRDefault="00630F25" w:rsidP="00630F25"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Dragica Dujmović </w:t>
            </w:r>
            <w:proofErr w:type="spellStart"/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>Markusi</w:t>
            </w:r>
            <w:proofErr w:type="spellEnd"/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Sandra </w:t>
            </w:r>
            <w:proofErr w:type="spellStart"/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>Rossetti-Bazdan</w:t>
            </w:r>
            <w:proofErr w:type="spellEnd"/>
          </w:p>
        </w:tc>
        <w:tc>
          <w:tcPr>
            <w:tcW w:w="1400" w:type="dxa"/>
            <w:vAlign w:val="center"/>
          </w:tcPr>
          <w:p w:rsidR="00630F25" w:rsidRPr="00D454A4" w:rsidRDefault="00630F25" w:rsidP="00630F25"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Profil </w:t>
            </w:r>
            <w:proofErr w:type="spellStart"/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>Klett</w:t>
            </w:r>
            <w:proofErr w:type="spellEnd"/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d.o.o.</w:t>
            </w:r>
          </w:p>
        </w:tc>
      </w:tr>
      <w:tr w:rsidR="00630F25" w:rsidRPr="00D454A4" w:rsidTr="00C14C22">
        <w:tc>
          <w:tcPr>
            <w:tcW w:w="2263" w:type="dxa"/>
          </w:tcPr>
          <w:p w:rsidR="00630F25" w:rsidRPr="00D454A4" w:rsidRDefault="00630F25" w:rsidP="00630F25"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>Hrvatski jezik, jezik</w:t>
            </w:r>
          </w:p>
        </w:tc>
        <w:tc>
          <w:tcPr>
            <w:tcW w:w="3826" w:type="dxa"/>
            <w:vAlign w:val="bottom"/>
          </w:tcPr>
          <w:p w:rsidR="00630F25" w:rsidRPr="007B3CF0" w:rsidRDefault="00630F25" w:rsidP="00630F25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>FON - FON 2 udžbenik hrvatskoga jezika za drugi razred gimnazije i srednjih strukovnih škola (140 sati godišnje)</w:t>
            </w:r>
          </w:p>
        </w:tc>
        <w:tc>
          <w:tcPr>
            <w:tcW w:w="2400" w:type="dxa"/>
            <w:vAlign w:val="center"/>
          </w:tcPr>
          <w:p w:rsidR="00630F25" w:rsidRPr="00D454A4" w:rsidRDefault="00630F25" w:rsidP="00630F25"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Dragica Dujmović </w:t>
            </w:r>
            <w:proofErr w:type="spellStart"/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>Markusi</w:t>
            </w:r>
            <w:proofErr w:type="spellEnd"/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Tanja </w:t>
            </w:r>
            <w:proofErr w:type="spellStart"/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>Španjić</w:t>
            </w:r>
            <w:proofErr w:type="spellEnd"/>
          </w:p>
        </w:tc>
        <w:tc>
          <w:tcPr>
            <w:tcW w:w="1400" w:type="dxa"/>
            <w:vAlign w:val="center"/>
          </w:tcPr>
          <w:p w:rsidR="00630F25" w:rsidRPr="00D454A4" w:rsidRDefault="00630F25" w:rsidP="00630F25"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Profil </w:t>
            </w:r>
            <w:proofErr w:type="spellStart"/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>Klett</w:t>
            </w:r>
            <w:proofErr w:type="spellEnd"/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d.o.o.</w:t>
            </w:r>
          </w:p>
        </w:tc>
      </w:tr>
      <w:tr w:rsidR="00883DA7" w:rsidRPr="00D454A4" w:rsidTr="00C14C22">
        <w:tc>
          <w:tcPr>
            <w:tcW w:w="2263" w:type="dxa"/>
          </w:tcPr>
          <w:p w:rsidR="00883DA7" w:rsidRPr="007B3CF0" w:rsidRDefault="00883DA7" w:rsidP="00630F25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Hrvatski jezik</w:t>
            </w:r>
          </w:p>
        </w:tc>
        <w:tc>
          <w:tcPr>
            <w:tcW w:w="3826" w:type="dxa"/>
            <w:vAlign w:val="bottom"/>
          </w:tcPr>
          <w:p w:rsidR="00883DA7" w:rsidRPr="00883DA7" w:rsidRDefault="00883DA7" w:rsidP="00883DA7">
            <w:pPr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</w:pPr>
            <w:r w:rsidRPr="00883DA7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>FONOPLOV 2, integrirana radna bilježnica uz udžbenike hrvatskoga jezika Fon-Fon 2 i Književni vremeplov 2 za drugi razred gimnazije i četverogodišnj</w:t>
            </w:r>
            <w:r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>ih strukovnih škola (140 sati)</w:t>
            </w:r>
          </w:p>
        </w:tc>
        <w:tc>
          <w:tcPr>
            <w:tcW w:w="2400" w:type="dxa"/>
            <w:vAlign w:val="center"/>
          </w:tcPr>
          <w:p w:rsidR="00883DA7" w:rsidRPr="007B3CF0" w:rsidRDefault="00883DA7" w:rsidP="00630F25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883DA7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 xml:space="preserve">Dragica Dujmović </w:t>
            </w:r>
            <w:proofErr w:type="spellStart"/>
            <w:r w:rsidRPr="00883DA7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>Markusi</w:t>
            </w:r>
            <w:proofErr w:type="spellEnd"/>
            <w:r w:rsidRPr="00883DA7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 xml:space="preserve">, Vedrana </w:t>
            </w:r>
            <w:proofErr w:type="spellStart"/>
            <w:r w:rsidRPr="00883DA7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>Močnik</w:t>
            </w:r>
            <w:proofErr w:type="spellEnd"/>
            <w:r w:rsidRPr="00883DA7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 xml:space="preserve">, Tanja </w:t>
            </w:r>
            <w:proofErr w:type="spellStart"/>
            <w:r w:rsidRPr="00883DA7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>Španjić</w:t>
            </w:r>
            <w:proofErr w:type="spellEnd"/>
            <w:r w:rsidRPr="00883DA7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 xml:space="preserve">, Romana </w:t>
            </w:r>
            <w:proofErr w:type="spellStart"/>
            <w:r w:rsidRPr="00883DA7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>Žukina</w:t>
            </w:r>
            <w:proofErr w:type="spellEnd"/>
            <w:r w:rsidRPr="00883DA7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 xml:space="preserve">, Tamara </w:t>
            </w:r>
            <w:proofErr w:type="spellStart"/>
            <w:r w:rsidRPr="00883DA7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>Vujanić</w:t>
            </w:r>
            <w:proofErr w:type="spellEnd"/>
            <w:r w:rsidRPr="00883DA7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>;</w:t>
            </w:r>
          </w:p>
        </w:tc>
        <w:tc>
          <w:tcPr>
            <w:tcW w:w="1400" w:type="dxa"/>
            <w:vAlign w:val="center"/>
          </w:tcPr>
          <w:p w:rsidR="00883DA7" w:rsidRPr="007B3CF0" w:rsidRDefault="00883DA7" w:rsidP="00630F25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883DA7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 xml:space="preserve">Profil </w:t>
            </w:r>
            <w:proofErr w:type="spellStart"/>
            <w:r w:rsidRPr="00883DA7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>Klett</w:t>
            </w:r>
            <w:proofErr w:type="spellEnd"/>
            <w:r w:rsidRPr="00883DA7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 xml:space="preserve"> d.o.o.</w:t>
            </w:r>
          </w:p>
        </w:tc>
      </w:tr>
      <w:tr w:rsidR="00630F25" w:rsidRPr="00D454A4" w:rsidTr="007B3CF0">
        <w:tc>
          <w:tcPr>
            <w:tcW w:w="2263" w:type="dxa"/>
          </w:tcPr>
          <w:p w:rsidR="00630F25" w:rsidRPr="00D454A4" w:rsidRDefault="00630F25" w:rsidP="00630F25"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>Matematika</w:t>
            </w:r>
          </w:p>
        </w:tc>
        <w:tc>
          <w:tcPr>
            <w:tcW w:w="3826" w:type="dxa"/>
            <w:vAlign w:val="center"/>
          </w:tcPr>
          <w:p w:rsidR="00630F25" w:rsidRPr="00D454A4" w:rsidRDefault="00630F25" w:rsidP="00630F25"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>MATEMATIKA 2 udžbenik matematike u drugom razredu srednje škole sa zadatcima za rješavanje, 3 i 4 sata tjedno, 1. i 2. dio</w:t>
            </w:r>
          </w:p>
        </w:tc>
        <w:tc>
          <w:tcPr>
            <w:tcW w:w="2400" w:type="dxa"/>
            <w:vAlign w:val="center"/>
          </w:tcPr>
          <w:p w:rsidR="00630F25" w:rsidRPr="00D454A4" w:rsidRDefault="00630F25" w:rsidP="00630F25"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Ivan Matić, Jurica </w:t>
            </w:r>
            <w:proofErr w:type="spellStart"/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>Barišin</w:t>
            </w:r>
            <w:proofErr w:type="spellEnd"/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Ljerka Jukić Matić, Maja </w:t>
            </w:r>
            <w:proofErr w:type="spellStart"/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>Zelčić</w:t>
            </w:r>
            <w:proofErr w:type="spellEnd"/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Marija </w:t>
            </w:r>
            <w:proofErr w:type="spellStart"/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>Mišurac</w:t>
            </w:r>
            <w:proofErr w:type="spellEnd"/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Robert Gortan, Vesna </w:t>
            </w:r>
            <w:proofErr w:type="spellStart"/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>Vujasin</w:t>
            </w:r>
            <w:proofErr w:type="spellEnd"/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Ilić, Željka </w:t>
            </w:r>
            <w:proofErr w:type="spellStart"/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>Dijanić</w:t>
            </w:r>
            <w:proofErr w:type="spellEnd"/>
          </w:p>
        </w:tc>
        <w:tc>
          <w:tcPr>
            <w:tcW w:w="1400" w:type="dxa"/>
            <w:vAlign w:val="center"/>
          </w:tcPr>
          <w:p w:rsidR="00630F25" w:rsidRPr="00D454A4" w:rsidRDefault="00630F25" w:rsidP="00630F25"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>Školska knjiga d.d.</w:t>
            </w:r>
          </w:p>
        </w:tc>
      </w:tr>
      <w:tr w:rsidR="00630F25" w:rsidRPr="00D454A4" w:rsidTr="007B3CF0">
        <w:tc>
          <w:tcPr>
            <w:tcW w:w="2263" w:type="dxa"/>
          </w:tcPr>
          <w:p w:rsidR="00630F25" w:rsidRPr="007B3CF0" w:rsidRDefault="00630F25" w:rsidP="00630F25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Engleski jezik – prvi strani jezik</w:t>
            </w:r>
          </w:p>
        </w:tc>
        <w:tc>
          <w:tcPr>
            <w:tcW w:w="3826" w:type="dxa"/>
            <w:vAlign w:val="center"/>
          </w:tcPr>
          <w:p w:rsidR="00630F25" w:rsidRPr="00D454A4" w:rsidRDefault="00630F25" w:rsidP="00630F25"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>FOCUS 2 2nd EDITION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</w:t>
            </w:r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udžbenik za 2., ili 2. ili 2. i 3. ili 3. razred </w:t>
            </w:r>
            <w:proofErr w:type="spellStart"/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>četvrtogodišnjih</w:t>
            </w:r>
            <w:proofErr w:type="spellEnd"/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škola, drugi ili prvi strani jezik (7., 8., 10. i 11. godina učenja); za 2. razred medicinskih škola, drugi ili prvi strani jezik (7. ili 10. godina učenja); za 2. razred gimnazija, drugi strani jezik (7. godina učenja)</w:t>
            </w:r>
          </w:p>
        </w:tc>
        <w:tc>
          <w:tcPr>
            <w:tcW w:w="2400" w:type="dxa"/>
            <w:vAlign w:val="center"/>
          </w:tcPr>
          <w:p w:rsidR="00630F25" w:rsidRPr="00D454A4" w:rsidRDefault="00630F25" w:rsidP="00630F25">
            <w:proofErr w:type="spellStart"/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>Sue</w:t>
            </w:r>
            <w:proofErr w:type="spellEnd"/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</w:t>
            </w:r>
            <w:proofErr w:type="spellStart"/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>Kay</w:t>
            </w:r>
            <w:proofErr w:type="spellEnd"/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</w:t>
            </w:r>
            <w:proofErr w:type="spellStart"/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>Vaughan</w:t>
            </w:r>
            <w:proofErr w:type="spellEnd"/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Jones, Daniel </w:t>
            </w:r>
            <w:proofErr w:type="spellStart"/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>Brayshaw</w:t>
            </w:r>
            <w:proofErr w:type="spellEnd"/>
          </w:p>
        </w:tc>
        <w:tc>
          <w:tcPr>
            <w:tcW w:w="1400" w:type="dxa"/>
            <w:vAlign w:val="center"/>
          </w:tcPr>
          <w:p w:rsidR="00630F25" w:rsidRPr="00D454A4" w:rsidRDefault="00630F25" w:rsidP="00630F25"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>Naklada Ljevak d.o.o.</w:t>
            </w:r>
          </w:p>
        </w:tc>
      </w:tr>
      <w:tr w:rsidR="00630F25" w:rsidRPr="00D454A4" w:rsidTr="007B3CF0">
        <w:tc>
          <w:tcPr>
            <w:tcW w:w="2263" w:type="dxa"/>
          </w:tcPr>
          <w:p w:rsidR="00630F25" w:rsidRPr="007B3CF0" w:rsidRDefault="00630F25" w:rsidP="00630F25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Njemački jezik – prvi strani jezik</w:t>
            </w:r>
          </w:p>
        </w:tc>
        <w:tc>
          <w:tcPr>
            <w:tcW w:w="3826" w:type="dxa"/>
            <w:vAlign w:val="center"/>
          </w:tcPr>
          <w:p w:rsidR="00630F25" w:rsidRPr="007B3CF0" w:rsidRDefault="00630F25" w:rsidP="00630F25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>SCHRITTE INTERNATIONAL NEU 4 udžbenik njemačkog jezika u gimnazijama i strukovnim školama, prvi strani jezik, 10. godina učenja (2. razred) i drugi strani jezik, 7. i/ili 8. godina učenja (2. i/ili 3. razred) te u jezičnim gimnazijama, 3. godina učenja (3. razred)</w:t>
            </w:r>
          </w:p>
        </w:tc>
        <w:tc>
          <w:tcPr>
            <w:tcW w:w="2400" w:type="dxa"/>
            <w:vAlign w:val="center"/>
          </w:tcPr>
          <w:p w:rsidR="00630F25" w:rsidRPr="007B3CF0" w:rsidRDefault="00630F25" w:rsidP="00630F25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Daniela </w:t>
            </w:r>
            <w:proofErr w:type="spellStart"/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>Niebisch</w:t>
            </w:r>
            <w:proofErr w:type="spellEnd"/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</w:t>
            </w:r>
            <w:proofErr w:type="spellStart"/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>Sylvette</w:t>
            </w:r>
            <w:proofErr w:type="spellEnd"/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</w:t>
            </w:r>
            <w:proofErr w:type="spellStart"/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>Penning-Hiemstra</w:t>
            </w:r>
            <w:proofErr w:type="spellEnd"/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Franz </w:t>
            </w:r>
            <w:proofErr w:type="spellStart"/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>Specht</w:t>
            </w:r>
            <w:proofErr w:type="spellEnd"/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Monika </w:t>
            </w:r>
            <w:proofErr w:type="spellStart"/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>Bovermann</w:t>
            </w:r>
            <w:proofErr w:type="spellEnd"/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Angela </w:t>
            </w:r>
            <w:proofErr w:type="spellStart"/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>Pude</w:t>
            </w:r>
            <w:proofErr w:type="spellEnd"/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Monika </w:t>
            </w:r>
            <w:proofErr w:type="spellStart"/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>Reimann</w:t>
            </w:r>
            <w:proofErr w:type="spellEnd"/>
          </w:p>
        </w:tc>
        <w:tc>
          <w:tcPr>
            <w:tcW w:w="1400" w:type="dxa"/>
            <w:vAlign w:val="center"/>
          </w:tcPr>
          <w:p w:rsidR="00630F25" w:rsidRPr="007B3CF0" w:rsidRDefault="00630F25" w:rsidP="00630F25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>Naklada Ljevak d.o.o.</w:t>
            </w:r>
          </w:p>
        </w:tc>
      </w:tr>
      <w:tr w:rsidR="00630F25" w:rsidRPr="00D454A4" w:rsidTr="007B3CF0">
        <w:tc>
          <w:tcPr>
            <w:tcW w:w="2263" w:type="dxa"/>
          </w:tcPr>
          <w:p w:rsidR="00630F25" w:rsidRPr="007B3CF0" w:rsidRDefault="00630F25" w:rsidP="00630F25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Engleski jezik – drugi strani jezik</w:t>
            </w:r>
          </w:p>
        </w:tc>
        <w:tc>
          <w:tcPr>
            <w:tcW w:w="3826" w:type="dxa"/>
            <w:vAlign w:val="center"/>
          </w:tcPr>
          <w:p w:rsidR="00630F25" w:rsidRPr="00D454A4" w:rsidRDefault="00630F25" w:rsidP="00630F25"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>FOCUS 2 2nd EDITION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</w:t>
            </w:r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udžbenik za 2., ili 2. ili 2. i 3. ili 3. razred </w:t>
            </w:r>
            <w:proofErr w:type="spellStart"/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>četvrtogodišnjih</w:t>
            </w:r>
            <w:proofErr w:type="spellEnd"/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škola, drugi ili prvi strani jezik (7., 8., 10. i 11. godina učenja); za 2. razred medicinskih škola, drugi ili prvi strani jezik (7. ili 10. godina učenja); za 2. razred gimnazija, drugi strani jezik (7. godina učenja)</w:t>
            </w:r>
          </w:p>
        </w:tc>
        <w:tc>
          <w:tcPr>
            <w:tcW w:w="2400" w:type="dxa"/>
            <w:vAlign w:val="center"/>
          </w:tcPr>
          <w:p w:rsidR="00630F25" w:rsidRPr="00D454A4" w:rsidRDefault="00630F25" w:rsidP="00630F25">
            <w:proofErr w:type="spellStart"/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>Sue</w:t>
            </w:r>
            <w:proofErr w:type="spellEnd"/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</w:t>
            </w:r>
            <w:proofErr w:type="spellStart"/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>Kay</w:t>
            </w:r>
            <w:proofErr w:type="spellEnd"/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</w:t>
            </w:r>
            <w:proofErr w:type="spellStart"/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>Vaughan</w:t>
            </w:r>
            <w:proofErr w:type="spellEnd"/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Jones, Daniel </w:t>
            </w:r>
            <w:proofErr w:type="spellStart"/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>Brayshaw</w:t>
            </w:r>
            <w:proofErr w:type="spellEnd"/>
          </w:p>
        </w:tc>
        <w:tc>
          <w:tcPr>
            <w:tcW w:w="1400" w:type="dxa"/>
            <w:vAlign w:val="center"/>
          </w:tcPr>
          <w:p w:rsidR="00630F25" w:rsidRPr="00D454A4" w:rsidRDefault="00630F25" w:rsidP="00630F25"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>Naklada Ljevak d.o.o.</w:t>
            </w:r>
          </w:p>
        </w:tc>
      </w:tr>
      <w:tr w:rsidR="00630F25" w:rsidRPr="00D454A4" w:rsidTr="007B3CF0">
        <w:tc>
          <w:tcPr>
            <w:tcW w:w="2263" w:type="dxa"/>
          </w:tcPr>
          <w:p w:rsidR="00630F25" w:rsidRPr="007B3CF0" w:rsidRDefault="00630F25" w:rsidP="00630F25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Njemački jezik – drugi strani jezik</w:t>
            </w:r>
          </w:p>
        </w:tc>
        <w:tc>
          <w:tcPr>
            <w:tcW w:w="3826" w:type="dxa"/>
            <w:vAlign w:val="center"/>
          </w:tcPr>
          <w:p w:rsidR="00630F25" w:rsidRPr="007B3CF0" w:rsidRDefault="00630F25" w:rsidP="00630F25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>DEUTSCH.COM 1 udžbenik za njemački jezik, 1. i 2. razred gimnazija i strukovnih škola, 1. i 2. godina učenja</w:t>
            </w:r>
          </w:p>
        </w:tc>
        <w:tc>
          <w:tcPr>
            <w:tcW w:w="2400" w:type="dxa"/>
            <w:vAlign w:val="center"/>
          </w:tcPr>
          <w:p w:rsidR="00630F25" w:rsidRPr="007B3CF0" w:rsidRDefault="00630F25" w:rsidP="00630F25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Gerhard </w:t>
            </w:r>
            <w:proofErr w:type="spellStart"/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>Neuner</w:t>
            </w:r>
            <w:proofErr w:type="spellEnd"/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Anta </w:t>
            </w:r>
            <w:proofErr w:type="spellStart"/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>Kursiša</w:t>
            </w:r>
            <w:proofErr w:type="spellEnd"/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Lina </w:t>
            </w:r>
            <w:proofErr w:type="spellStart"/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>Pilypaityte</w:t>
            </w:r>
            <w:proofErr w:type="spellEnd"/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Sara </w:t>
            </w:r>
            <w:proofErr w:type="spellStart"/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>Vicente</w:t>
            </w:r>
            <w:proofErr w:type="spellEnd"/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Erna </w:t>
            </w:r>
            <w:proofErr w:type="spellStart"/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>Szakaly</w:t>
            </w:r>
            <w:proofErr w:type="spellEnd"/>
          </w:p>
        </w:tc>
        <w:tc>
          <w:tcPr>
            <w:tcW w:w="1400" w:type="dxa"/>
            <w:vAlign w:val="center"/>
          </w:tcPr>
          <w:p w:rsidR="00630F25" w:rsidRPr="007B3CF0" w:rsidRDefault="00630F25" w:rsidP="00630F25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>Naklada Ljevak d.o.o.</w:t>
            </w:r>
          </w:p>
        </w:tc>
      </w:tr>
      <w:tr w:rsidR="007B645B" w:rsidTr="007B645B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45B" w:rsidRDefault="007B645B" w:rsidP="007B645B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  <w:p w:rsidR="007B645B" w:rsidRDefault="007B645B" w:rsidP="007B645B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Njemački jezik – drugi strani jezik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45B" w:rsidRDefault="007B645B" w:rsidP="007B645B">
            <w:r>
              <w:t>DEUTSCH.COM 1, radna bilježnica za njemački jezik</w:t>
            </w:r>
          </w:p>
          <w:p w:rsidR="007B645B" w:rsidRDefault="007B645B" w:rsidP="007B645B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45B" w:rsidRDefault="007B645B" w:rsidP="007B645B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t xml:space="preserve">Sara </w:t>
            </w:r>
            <w:proofErr w:type="spellStart"/>
            <w:r>
              <w:t>Vicente</w:t>
            </w:r>
            <w:proofErr w:type="spellEnd"/>
            <w:r>
              <w:t xml:space="preserve">, </w:t>
            </w:r>
            <w:proofErr w:type="spellStart"/>
            <w:r>
              <w:t>Carmen</w:t>
            </w:r>
            <w:proofErr w:type="spellEnd"/>
            <w:r>
              <w:t xml:space="preserve"> </w:t>
            </w:r>
            <w:proofErr w:type="spellStart"/>
            <w:r>
              <w:t>Cristache</w:t>
            </w:r>
            <w:proofErr w:type="spellEnd"/>
            <w:r>
              <w:t xml:space="preserve">, Gerhard </w:t>
            </w:r>
            <w:proofErr w:type="spellStart"/>
            <w:r>
              <w:t>Neuner</w:t>
            </w:r>
            <w:proofErr w:type="spellEnd"/>
            <w:r>
              <w:t xml:space="preserve">, Lina </w:t>
            </w:r>
            <w:proofErr w:type="spellStart"/>
            <w:r>
              <w:t>Pilypaityte</w:t>
            </w:r>
            <w:proofErr w:type="spellEnd"/>
            <w:r>
              <w:t xml:space="preserve">, </w:t>
            </w:r>
            <w:proofErr w:type="spellStart"/>
            <w:r>
              <w:t>Birgit</w:t>
            </w:r>
            <w:proofErr w:type="spellEnd"/>
            <w:r>
              <w:t xml:space="preserve"> </w:t>
            </w:r>
            <w:proofErr w:type="spellStart"/>
            <w:r>
              <w:t>Kirchner</w:t>
            </w:r>
            <w:proofErr w:type="spellEnd"/>
            <w:r>
              <w:t xml:space="preserve">, Erna </w:t>
            </w:r>
            <w:proofErr w:type="spellStart"/>
            <w:r>
              <w:t>Szakaly</w:t>
            </w:r>
            <w:proofErr w:type="spellEnd"/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45B" w:rsidRDefault="007B645B" w:rsidP="007B645B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Naklada Ljevak d.o.o.</w:t>
            </w:r>
          </w:p>
        </w:tc>
      </w:tr>
      <w:tr w:rsidR="00630F25" w:rsidRPr="00D454A4" w:rsidTr="007B3CF0">
        <w:tc>
          <w:tcPr>
            <w:tcW w:w="2263" w:type="dxa"/>
          </w:tcPr>
          <w:p w:rsidR="00630F25" w:rsidRPr="00D454A4" w:rsidRDefault="00630F25" w:rsidP="00630F25">
            <w:bookmarkStart w:id="0" w:name="_GoBack"/>
            <w:bookmarkEnd w:id="0"/>
            <w:r>
              <w:t>Geografija</w:t>
            </w:r>
          </w:p>
        </w:tc>
        <w:tc>
          <w:tcPr>
            <w:tcW w:w="3826" w:type="dxa"/>
            <w:vAlign w:val="center"/>
          </w:tcPr>
          <w:p w:rsidR="00630F25" w:rsidRPr="00D454A4" w:rsidRDefault="00630F25" w:rsidP="00630F25">
            <w:r w:rsidRPr="00D454A4">
              <w:t>GEOGRAFIJA 2 : udžbenik iz geografije za II. razred srednjih strukovnih škola</w:t>
            </w:r>
          </w:p>
        </w:tc>
        <w:tc>
          <w:tcPr>
            <w:tcW w:w="2400" w:type="dxa"/>
            <w:vAlign w:val="center"/>
          </w:tcPr>
          <w:p w:rsidR="00630F25" w:rsidRPr="00D454A4" w:rsidRDefault="00630F25" w:rsidP="00630F25">
            <w:r w:rsidRPr="00D454A4">
              <w:t xml:space="preserve">Emil </w:t>
            </w:r>
            <w:proofErr w:type="spellStart"/>
            <w:r w:rsidRPr="00D454A4">
              <w:t>Čokonaj</w:t>
            </w:r>
            <w:proofErr w:type="spellEnd"/>
            <w:r w:rsidRPr="00D454A4">
              <w:t xml:space="preserve">, Dragutin </w:t>
            </w:r>
            <w:proofErr w:type="spellStart"/>
            <w:r w:rsidRPr="00D454A4">
              <w:t>Feletar</w:t>
            </w:r>
            <w:proofErr w:type="spellEnd"/>
          </w:p>
        </w:tc>
        <w:tc>
          <w:tcPr>
            <w:tcW w:w="1400" w:type="dxa"/>
            <w:vAlign w:val="center"/>
          </w:tcPr>
          <w:p w:rsidR="00630F25" w:rsidRPr="00D454A4" w:rsidRDefault="00630F25" w:rsidP="00630F25">
            <w:r w:rsidRPr="00D454A4">
              <w:t>MERIDIJANI</w:t>
            </w:r>
          </w:p>
        </w:tc>
      </w:tr>
      <w:tr w:rsidR="00630F25" w:rsidRPr="00D454A4" w:rsidTr="007B3CF0">
        <w:tc>
          <w:tcPr>
            <w:tcW w:w="2263" w:type="dxa"/>
          </w:tcPr>
          <w:p w:rsidR="00630F25" w:rsidRPr="00D454A4" w:rsidRDefault="00630F25" w:rsidP="00630F25">
            <w:r>
              <w:t>Povijest</w:t>
            </w:r>
          </w:p>
        </w:tc>
        <w:tc>
          <w:tcPr>
            <w:tcW w:w="3826" w:type="dxa"/>
            <w:vAlign w:val="center"/>
          </w:tcPr>
          <w:p w:rsidR="00630F25" w:rsidRPr="00D454A4" w:rsidRDefault="00630F25" w:rsidP="00630F25">
            <w:r w:rsidRPr="00D454A4">
              <w:t>POVIJESNI PREGLED ZA STRUKOVNE ŠKOLE : udžbenik iz povijesti za četverogodišnje strukovne škole za srednju i dodatnu razinu učenja</w:t>
            </w:r>
          </w:p>
        </w:tc>
        <w:tc>
          <w:tcPr>
            <w:tcW w:w="2400" w:type="dxa"/>
            <w:vAlign w:val="center"/>
          </w:tcPr>
          <w:p w:rsidR="00630F25" w:rsidRPr="00D454A4" w:rsidRDefault="00630F25" w:rsidP="00630F25">
            <w:r w:rsidRPr="00D454A4">
              <w:t>Željko Holjevac, Hrvoje Petrić</w:t>
            </w:r>
          </w:p>
        </w:tc>
        <w:tc>
          <w:tcPr>
            <w:tcW w:w="1400" w:type="dxa"/>
            <w:vAlign w:val="center"/>
          </w:tcPr>
          <w:p w:rsidR="00630F25" w:rsidRPr="00D454A4" w:rsidRDefault="00630F25" w:rsidP="00630F25">
            <w:r w:rsidRPr="00D454A4">
              <w:t>MERIDIJANI</w:t>
            </w:r>
          </w:p>
        </w:tc>
      </w:tr>
      <w:tr w:rsidR="00630F25" w:rsidRPr="00D454A4" w:rsidTr="007B3CF0">
        <w:tc>
          <w:tcPr>
            <w:tcW w:w="2263" w:type="dxa"/>
          </w:tcPr>
          <w:p w:rsidR="00630F25" w:rsidRPr="00D454A4" w:rsidRDefault="00630F25" w:rsidP="00630F25">
            <w:r>
              <w:t>Vjeronauk</w:t>
            </w:r>
          </w:p>
        </w:tc>
        <w:tc>
          <w:tcPr>
            <w:tcW w:w="3826" w:type="dxa"/>
            <w:vAlign w:val="center"/>
          </w:tcPr>
          <w:p w:rsidR="00630F25" w:rsidRPr="00D454A4" w:rsidRDefault="00630F25" w:rsidP="00630F25">
            <w:r w:rsidRPr="00D454A4">
              <w:t xml:space="preserve">ODVAŽNI SVJEDOCI : udžbenik </w:t>
            </w:r>
            <w:r>
              <w:t xml:space="preserve">katoličkog </w:t>
            </w:r>
            <w:r w:rsidRPr="00D454A4">
              <w:t>vjeronauka za 2. razred srednje škole</w:t>
            </w:r>
          </w:p>
        </w:tc>
        <w:tc>
          <w:tcPr>
            <w:tcW w:w="2400" w:type="dxa"/>
            <w:vAlign w:val="center"/>
          </w:tcPr>
          <w:p w:rsidR="00630F25" w:rsidRPr="00D454A4" w:rsidRDefault="00630F25" w:rsidP="00630F25">
            <w:r w:rsidRPr="00D454A4">
              <w:t xml:space="preserve">Viktorija </w:t>
            </w:r>
            <w:proofErr w:type="spellStart"/>
            <w:r w:rsidRPr="00D454A4">
              <w:t>Gadža</w:t>
            </w:r>
            <w:proofErr w:type="spellEnd"/>
            <w:r w:rsidRPr="00D454A4">
              <w:t xml:space="preserve">, Nikola Milanović, Rudi </w:t>
            </w:r>
            <w:proofErr w:type="spellStart"/>
            <w:r w:rsidRPr="00D454A4">
              <w:t>Paloš</w:t>
            </w:r>
            <w:proofErr w:type="spellEnd"/>
            <w:r w:rsidRPr="00D454A4">
              <w:t>, Dušan Vuletić</w:t>
            </w:r>
          </w:p>
        </w:tc>
        <w:tc>
          <w:tcPr>
            <w:tcW w:w="1400" w:type="dxa"/>
            <w:vAlign w:val="center"/>
          </w:tcPr>
          <w:p w:rsidR="00630F25" w:rsidRPr="00D454A4" w:rsidRDefault="00630F25" w:rsidP="00630F25">
            <w:r w:rsidRPr="00D454A4">
              <w:t>SALESIANA</w:t>
            </w:r>
          </w:p>
        </w:tc>
      </w:tr>
      <w:tr w:rsidR="00630F25" w:rsidRPr="00D454A4" w:rsidTr="007B3CF0">
        <w:tc>
          <w:tcPr>
            <w:tcW w:w="2263" w:type="dxa"/>
          </w:tcPr>
          <w:p w:rsidR="00630F25" w:rsidRPr="00D454A4" w:rsidRDefault="00630F25" w:rsidP="00630F25">
            <w:r>
              <w:t>Strukovni predmeti</w:t>
            </w:r>
          </w:p>
        </w:tc>
        <w:tc>
          <w:tcPr>
            <w:tcW w:w="3826" w:type="dxa"/>
            <w:vAlign w:val="center"/>
          </w:tcPr>
          <w:p w:rsidR="00630F25" w:rsidRPr="00D454A4" w:rsidRDefault="00630F25" w:rsidP="00630F25">
            <w:r w:rsidRPr="00D454A4">
              <w:t>ORGANIZACIJA I TEHNIKA PRIJEVOZA TERETA U CESTOVNOM PROMETU : udžbenik za 2. i 3. razred za zanimanja u cestovnom prometu</w:t>
            </w:r>
          </w:p>
        </w:tc>
        <w:tc>
          <w:tcPr>
            <w:tcW w:w="2400" w:type="dxa"/>
            <w:vAlign w:val="center"/>
          </w:tcPr>
          <w:p w:rsidR="00630F25" w:rsidRPr="00D454A4" w:rsidRDefault="00630F25" w:rsidP="00630F25">
            <w:r w:rsidRPr="00D454A4">
              <w:t xml:space="preserve">Branimir </w:t>
            </w:r>
            <w:proofErr w:type="spellStart"/>
            <w:r w:rsidRPr="00D454A4">
              <w:t>Golac</w:t>
            </w:r>
            <w:proofErr w:type="spellEnd"/>
          </w:p>
        </w:tc>
        <w:tc>
          <w:tcPr>
            <w:tcW w:w="1400" w:type="dxa"/>
            <w:vAlign w:val="center"/>
          </w:tcPr>
          <w:p w:rsidR="00630F25" w:rsidRPr="00D454A4" w:rsidRDefault="00630F25" w:rsidP="00630F25">
            <w:r w:rsidRPr="00D454A4">
              <w:t>ŠCP</w:t>
            </w:r>
          </w:p>
        </w:tc>
      </w:tr>
      <w:tr w:rsidR="00630F25" w:rsidRPr="00D454A4" w:rsidTr="007B3CF0">
        <w:tc>
          <w:tcPr>
            <w:tcW w:w="2263" w:type="dxa"/>
          </w:tcPr>
          <w:p w:rsidR="00630F25" w:rsidRPr="00D454A4" w:rsidRDefault="00630F25" w:rsidP="00630F25">
            <w:r>
              <w:t>Etika</w:t>
            </w:r>
          </w:p>
        </w:tc>
        <w:tc>
          <w:tcPr>
            <w:tcW w:w="3826" w:type="dxa"/>
            <w:vAlign w:val="center"/>
          </w:tcPr>
          <w:p w:rsidR="00630F25" w:rsidRPr="00D454A4" w:rsidRDefault="00630F25" w:rsidP="00630F25">
            <w:r w:rsidRPr="00D454A4">
              <w:t>JA, MI, ONI… : udžbenik etike za drugi razred gimnazije i strukovne škole</w:t>
            </w:r>
          </w:p>
        </w:tc>
        <w:tc>
          <w:tcPr>
            <w:tcW w:w="2400" w:type="dxa"/>
            <w:vAlign w:val="center"/>
          </w:tcPr>
          <w:p w:rsidR="00630F25" w:rsidRPr="00D454A4" w:rsidRDefault="00630F25" w:rsidP="00630F25">
            <w:r w:rsidRPr="00D454A4">
              <w:t xml:space="preserve">Bruno Ćurko, Dunja Marušić </w:t>
            </w:r>
            <w:proofErr w:type="spellStart"/>
            <w:r w:rsidRPr="00D454A4">
              <w:t>Brezetić</w:t>
            </w:r>
            <w:proofErr w:type="spellEnd"/>
          </w:p>
        </w:tc>
        <w:tc>
          <w:tcPr>
            <w:tcW w:w="1400" w:type="dxa"/>
            <w:vAlign w:val="center"/>
          </w:tcPr>
          <w:p w:rsidR="00630F25" w:rsidRPr="00D454A4" w:rsidRDefault="00630F25" w:rsidP="00630F25">
            <w:r w:rsidRPr="00D454A4">
              <w:t>PROFIL</w:t>
            </w:r>
          </w:p>
        </w:tc>
      </w:tr>
    </w:tbl>
    <w:p w:rsidR="00054D5B" w:rsidRDefault="00054D5B"/>
    <w:sectPr w:rsidR="00054D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6E8"/>
    <w:rsid w:val="00054D5B"/>
    <w:rsid w:val="00207C69"/>
    <w:rsid w:val="005302E3"/>
    <w:rsid w:val="005C1CAB"/>
    <w:rsid w:val="00630F25"/>
    <w:rsid w:val="007B3CF0"/>
    <w:rsid w:val="007B645B"/>
    <w:rsid w:val="00883DA7"/>
    <w:rsid w:val="009671D8"/>
    <w:rsid w:val="00A17492"/>
    <w:rsid w:val="00AE3D9E"/>
    <w:rsid w:val="00B0466B"/>
    <w:rsid w:val="00BC6178"/>
    <w:rsid w:val="00D256E8"/>
    <w:rsid w:val="00D45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DEF9FA-AF2B-4804-8F0D-55AE71EE7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56E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D256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28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3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35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5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535</Words>
  <Characters>3056</Characters>
  <Application>Microsoft Office Word</Application>
  <DocSecurity>0</DocSecurity>
  <Lines>25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Dijana Martinovic</dc:creator>
  <cp:keywords/>
  <dc:description/>
  <cp:lastModifiedBy>Profesor</cp:lastModifiedBy>
  <cp:revision>5</cp:revision>
  <dcterms:created xsi:type="dcterms:W3CDTF">2020-06-26T06:05:00Z</dcterms:created>
  <dcterms:modified xsi:type="dcterms:W3CDTF">2020-07-13T14:33:00Z</dcterms:modified>
</cp:coreProperties>
</file>