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62" w:rsidRPr="00694C62" w:rsidRDefault="00694C62" w:rsidP="00694C62">
      <w:pPr>
        <w:pStyle w:val="Bezproreda"/>
        <w:rPr>
          <w:b/>
        </w:rPr>
      </w:pPr>
      <w:r w:rsidRPr="00694C62">
        <w:rPr>
          <w:b/>
        </w:rPr>
        <w:t>GOSPODARSKA ŠKOLA</w:t>
      </w:r>
    </w:p>
    <w:p w:rsidR="00694C62" w:rsidRPr="00694C62" w:rsidRDefault="00694C62" w:rsidP="00694C62">
      <w:pPr>
        <w:pStyle w:val="Bezproreda"/>
        <w:rPr>
          <w:b/>
        </w:rPr>
      </w:pPr>
      <w:r w:rsidRPr="00694C62">
        <w:rPr>
          <w:b/>
        </w:rPr>
        <w:t>Vladimira Nazora 38</w:t>
      </w:r>
    </w:p>
    <w:p w:rsidR="00694C62" w:rsidRPr="00694C62" w:rsidRDefault="00694C62" w:rsidP="00694C62">
      <w:pPr>
        <w:pStyle w:val="Bezproreda"/>
        <w:rPr>
          <w:b/>
        </w:rPr>
      </w:pPr>
      <w:r w:rsidRPr="00694C62">
        <w:rPr>
          <w:b/>
        </w:rPr>
        <w:t>40 000   Čakovec</w:t>
      </w:r>
    </w:p>
    <w:p w:rsidR="00694C62" w:rsidRPr="00982FA8" w:rsidRDefault="00694C62" w:rsidP="00694C62">
      <w:pPr>
        <w:pStyle w:val="Bezproreda"/>
      </w:pPr>
    </w:p>
    <w:p w:rsidR="001C73F5" w:rsidRPr="00A62B4B" w:rsidRDefault="00694C62" w:rsidP="001C73F5">
      <w:pPr>
        <w:spacing w:after="0"/>
      </w:pPr>
      <w:r>
        <w:t>Broj : J</w:t>
      </w:r>
      <w:r w:rsidR="001C73F5" w:rsidRPr="00A62B4B">
        <w:t>-</w:t>
      </w:r>
      <w:r>
        <w:t>0</w:t>
      </w:r>
      <w:r w:rsidR="00FD04A7">
        <w:t>8/</w:t>
      </w:r>
      <w:r>
        <w:t>-2019</w:t>
      </w:r>
    </w:p>
    <w:p w:rsidR="001C73F5" w:rsidRPr="00A62B4B" w:rsidRDefault="00694C62" w:rsidP="001C73F5">
      <w:pPr>
        <w:spacing w:after="0"/>
      </w:pPr>
      <w:r>
        <w:t>Čakovec</w:t>
      </w:r>
      <w:r w:rsidR="001C73F5" w:rsidRPr="00A62B4B">
        <w:t xml:space="preserve">, </w:t>
      </w:r>
      <w:r w:rsidR="0016615C">
        <w:t>_______________</w:t>
      </w:r>
    </w:p>
    <w:p w:rsidR="001C73F5" w:rsidRDefault="001C73F5" w:rsidP="001C73F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TEHNIČKE KARAKTERISTIKE</w:t>
      </w:r>
    </w:p>
    <w:p w:rsidR="001C73F5" w:rsidRDefault="001C73F5" w:rsidP="001C73F5">
      <w:pPr>
        <w:pStyle w:val="Default"/>
        <w:jc w:val="center"/>
        <w:rPr>
          <w:rFonts w:ascii="Calibri" w:eastAsia="Times New Roman" w:hAnsi="Calibri"/>
          <w:b/>
          <w:bCs/>
          <w:lang w:eastAsia="hr-HR"/>
        </w:rPr>
      </w:pPr>
      <w:r w:rsidRPr="001F6378">
        <w:rPr>
          <w:rFonts w:asciiTheme="minorHAnsi" w:hAnsiTheme="minorHAnsi"/>
        </w:rPr>
        <w:t xml:space="preserve">PREDMET NABAVE: </w:t>
      </w:r>
      <w:r w:rsidRPr="001C73F5">
        <w:rPr>
          <w:rFonts w:ascii="Calibri" w:eastAsia="Times New Roman" w:hAnsi="Calibri"/>
          <w:b/>
          <w:bCs/>
          <w:lang w:eastAsia="hr-HR"/>
        </w:rPr>
        <w:t xml:space="preserve">Čeoni </w:t>
      </w:r>
      <w:r>
        <w:rPr>
          <w:rFonts w:ascii="Calibri" w:eastAsia="Times New Roman" w:hAnsi="Calibri"/>
          <w:b/>
          <w:bCs/>
          <w:lang w:eastAsia="hr-HR"/>
        </w:rPr>
        <w:t>električni</w:t>
      </w:r>
      <w:r w:rsidRPr="001C73F5">
        <w:rPr>
          <w:rFonts w:ascii="Calibri" w:eastAsia="Times New Roman" w:hAnsi="Calibri"/>
          <w:b/>
          <w:bCs/>
          <w:lang w:eastAsia="hr-HR"/>
        </w:rPr>
        <w:t xml:space="preserve"> viličar </w:t>
      </w:r>
    </w:p>
    <w:p w:rsidR="00694C62" w:rsidRDefault="00694C62" w:rsidP="001C73F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pPr w:leftFromText="180" w:rightFromText="180" w:vertAnchor="page" w:horzAnchor="page" w:tblpX="538" w:tblpY="4336"/>
        <w:tblW w:w="9220" w:type="dxa"/>
        <w:tblLook w:val="04A0" w:firstRow="1" w:lastRow="0" w:firstColumn="1" w:lastColumn="0" w:noHBand="0" w:noVBand="1"/>
      </w:tblPr>
      <w:tblGrid>
        <w:gridCol w:w="7196"/>
        <w:gridCol w:w="2024"/>
      </w:tblGrid>
      <w:tr w:rsidR="00707372" w:rsidRPr="001C73F5" w:rsidTr="00707372">
        <w:trPr>
          <w:trHeight w:val="44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Proizv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ođač: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obavljač: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odel viličara: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Godina proizvodnje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asa viličara: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V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rsta krana: 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standardni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Pogon: 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Elek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trični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Nosivost:  </w:t>
            </w:r>
            <w:r w:rsidR="00694C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minimalno 10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00 kg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Dužina vilica : 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za euro paletu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Ukupna širina viličara: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760E4D" w:rsidRDefault="00EC0DF4" w:rsidP="00694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60E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Visina podizanja:</w:t>
            </w:r>
            <w:r w:rsidRPr="00760E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minimalno </w:t>
            </w:r>
            <w:r w:rsidR="00694C62" w:rsidRPr="00760E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</w:t>
            </w:r>
            <w:r w:rsidRPr="00760E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00mm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Ukupna dužina 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</w:t>
            </w:r>
            <w:r w:rsidRPr="001C73F5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adni hodnik: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Snaga motora vožnje: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Nagib krana 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760E4D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Bljeskalica (upozoravajuće svjetlo)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707372" w:rsidRDefault="00707372" w:rsidP="00707372">
            <w:pPr>
              <w:jc w:val="center"/>
              <w:rPr>
                <w:b/>
              </w:rPr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osovinski razmak: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Rotirka</w:t>
            </w:r>
            <w:proofErr w:type="spellEnd"/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na krovu: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>
            <w:pPr>
              <w:jc w:val="center"/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760E4D" w:rsidRDefault="00707372" w:rsidP="0070737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Zvučni signal za vožnju unatr</w:t>
            </w:r>
            <w:r w:rsidR="00EC0DF4"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a</w:t>
            </w:r>
            <w:r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>
            <w:pPr>
              <w:jc w:val="center"/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maksimalna nosivost na maksimalnoj visini dizanja: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Proizvođački katalog s tehničkim karakteristikama na hrvatskom   jeziku: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>
            <w:pPr>
              <w:jc w:val="center"/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Vanjski razmak vilica: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motor za podizanje: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DD0D59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Rukovanje</w:t>
            </w:r>
            <w:r w:rsidR="00EC0DF4"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</w:tbl>
    <w:p w:rsidR="00694C62" w:rsidRDefault="00694C62"/>
    <w:p w:rsidR="00A73C37" w:rsidRDefault="00A73C37"/>
    <w:p w:rsidR="00A73C37" w:rsidRDefault="00A73C37"/>
    <w:p w:rsidR="00A73C37" w:rsidRDefault="00A73C37"/>
    <w:p w:rsidR="00694C62" w:rsidRDefault="00694C62"/>
    <w:p w:rsidR="00694C62" w:rsidRPr="00982FA8" w:rsidRDefault="00FD04A7" w:rsidP="00694C62">
      <w:pPr>
        <w:pStyle w:val="Bezproreda"/>
      </w:pPr>
      <w:r>
        <w:t>KLASA: 406-09/19-01/8</w:t>
      </w:r>
      <w:r w:rsidR="00694C62" w:rsidRPr="00982FA8">
        <w:t xml:space="preserve"> </w:t>
      </w:r>
    </w:p>
    <w:p w:rsidR="00694C62" w:rsidRPr="00982FA8" w:rsidRDefault="00694C62" w:rsidP="00694C62">
      <w:pPr>
        <w:pStyle w:val="Bezproreda"/>
      </w:pPr>
      <w:r>
        <w:t>URBROJ: 2109-60-01-19-</w:t>
      </w:r>
      <w:r w:rsidR="00FD04A7">
        <w:t>6</w:t>
      </w:r>
      <w:bookmarkStart w:id="0" w:name="_GoBack"/>
      <w:bookmarkEnd w:id="0"/>
    </w:p>
    <w:p w:rsidR="00694C62" w:rsidRDefault="00694C62"/>
    <w:sectPr w:rsidR="00694C62" w:rsidSect="009D2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F5"/>
    <w:rsid w:val="00085BAD"/>
    <w:rsid w:val="0016615C"/>
    <w:rsid w:val="001C73F5"/>
    <w:rsid w:val="00694C62"/>
    <w:rsid w:val="00707372"/>
    <w:rsid w:val="00760E4D"/>
    <w:rsid w:val="009D27E6"/>
    <w:rsid w:val="00A73C37"/>
    <w:rsid w:val="00A84885"/>
    <w:rsid w:val="00DD0D59"/>
    <w:rsid w:val="00EC0DF4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D073"/>
  <w15:docId w15:val="{8CA3BEA7-5789-41AE-B376-5A6C036A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C7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3F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94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Miljenko Fric</cp:lastModifiedBy>
  <cp:revision>8</cp:revision>
  <dcterms:created xsi:type="dcterms:W3CDTF">2019-11-07T13:56:00Z</dcterms:created>
  <dcterms:modified xsi:type="dcterms:W3CDTF">2019-12-09T10:05:00Z</dcterms:modified>
</cp:coreProperties>
</file>