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FC6C60"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bookmarkStart w:id="0" w:name="_GoBack"/>
      <w:bookmarkEnd w:id="0"/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C451E8" w:rsidRPr="00C451E8">
        <w:rPr>
          <w:rFonts w:ascii="Cambria" w:eastAsia="Times New Roman" w:hAnsi="Cambria" w:cs="Times New Roman"/>
          <w:sz w:val="24"/>
          <w:szCs w:val="24"/>
          <w:lang w:eastAsia="hr-HR"/>
        </w:rPr>
        <w:t>22</w:t>
      </w: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4F1239" w:rsidRPr="00C451E8">
        <w:rPr>
          <w:rFonts w:ascii="Cambria" w:eastAsia="Times New Roman" w:hAnsi="Cambria" w:cs="Times New Roman"/>
          <w:sz w:val="24"/>
          <w:szCs w:val="24"/>
          <w:lang w:eastAsia="hr-HR"/>
        </w:rPr>
        <w:t>prosinca</w:t>
      </w: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2020.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FC6C60">
        <w:rPr>
          <w:rFonts w:ascii="Cambria" w:eastAsia="Times New Roman" w:hAnsi="Cambria" w:cs="Times New Roman"/>
          <w:b/>
          <w:sz w:val="24"/>
          <w:szCs w:val="24"/>
          <w:lang w:eastAsia="hr-HR"/>
        </w:rPr>
        <w:t>9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2D534D" w:rsidRPr="006B1DE5" w:rsidRDefault="00FC6C60" w:rsidP="002D53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C451E8"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9</w:t>
      </w:r>
      <w:r w:rsidR="00FD4E15"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4F1239"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prosinca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1D1D47">
        <w:rPr>
          <w:rFonts w:ascii="Cambria" w:eastAsia="Times New Roman" w:hAnsi="Cambria" w:cs="Times New Roman"/>
          <w:b/>
          <w:sz w:val="24"/>
          <w:szCs w:val="24"/>
          <w:lang w:eastAsia="hr-HR"/>
        </w:rPr>
        <w:t>utora</w:t>
      </w:r>
      <w:r w:rsidR="005071BF">
        <w:rPr>
          <w:rFonts w:ascii="Cambria" w:eastAsia="Times New Roman" w:hAnsi="Cambria" w:cs="Times New Roman"/>
          <w:b/>
          <w:sz w:val="24"/>
          <w:szCs w:val="24"/>
          <w:lang w:eastAsia="hr-HR"/>
        </w:rPr>
        <w:t>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2D534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u </w:t>
      </w:r>
      <w:r w:rsid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10</w:t>
      </w:r>
      <w:r w:rsidR="002D534D">
        <w:rPr>
          <w:rFonts w:ascii="Cambria" w:eastAsia="Times New Roman" w:hAnsi="Cambria" w:cs="Times New Roman"/>
          <w:b/>
          <w:sz w:val="24"/>
          <w:szCs w:val="24"/>
          <w:lang w:eastAsia="hr-HR"/>
        </w:rPr>
        <w:t>,00 sati</w:t>
      </w:r>
    </w:p>
    <w:p w:rsidR="002D534D" w:rsidRPr="006B1DE5" w:rsidRDefault="002D534D" w:rsidP="002D53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2D534D" w:rsidRPr="00C162DA" w:rsidRDefault="002D534D" w:rsidP="002D534D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D1D47" w:rsidRDefault="001D1D47" w:rsidP="001D1D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21BEF" w:rsidRDefault="00321BEF" w:rsidP="00321BEF">
      <w:pPr>
        <w:numPr>
          <w:ilvl w:val="0"/>
          <w:numId w:val="27"/>
        </w:numPr>
        <w:spacing w:after="0" w:line="360" w:lineRule="auto"/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Izmjene i dopune Financijskog plana prihoda i primitaka i rashoda i izdataka za 20</w:t>
      </w:r>
      <w:r>
        <w:rPr>
          <w:rStyle w:val="Istaknuto"/>
          <w:rFonts w:asciiTheme="majorHAnsi" w:hAnsiTheme="majorHAnsi"/>
          <w:i w:val="0"/>
          <w:sz w:val="24"/>
          <w:szCs w:val="24"/>
        </w:rPr>
        <w:t>20</w:t>
      </w: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. g.</w:t>
      </w:r>
    </w:p>
    <w:p w:rsidR="00321BEF" w:rsidRPr="00666A6C" w:rsidRDefault="00321BEF" w:rsidP="00321BEF">
      <w:pPr>
        <w:spacing w:after="0" w:line="360" w:lineRule="auto"/>
        <w:ind w:left="720"/>
        <w:jc w:val="both"/>
        <w:rPr>
          <w:rStyle w:val="Istaknuto"/>
          <w:rFonts w:asciiTheme="majorHAnsi" w:hAnsiTheme="majorHAnsi"/>
          <w:i w:val="0"/>
          <w:sz w:val="8"/>
          <w:szCs w:val="8"/>
        </w:rPr>
      </w:pPr>
    </w:p>
    <w:p w:rsidR="00321BEF" w:rsidRDefault="00321BEF" w:rsidP="00321BEF">
      <w:pPr>
        <w:numPr>
          <w:ilvl w:val="0"/>
          <w:numId w:val="27"/>
        </w:numPr>
        <w:spacing w:after="0" w:line="360" w:lineRule="auto"/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Donošenje Financijskog plana prihoda i primitaka i rashoda i izdataka za 202</w:t>
      </w:r>
      <w:r>
        <w:rPr>
          <w:rStyle w:val="Istaknuto"/>
          <w:rFonts w:asciiTheme="majorHAnsi" w:hAnsiTheme="majorHAnsi"/>
          <w:i w:val="0"/>
          <w:sz w:val="24"/>
          <w:szCs w:val="24"/>
        </w:rPr>
        <w:t>1</w:t>
      </w: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. godinu i projekcija za 202</w:t>
      </w:r>
      <w:r>
        <w:rPr>
          <w:rStyle w:val="Istaknuto"/>
          <w:rFonts w:asciiTheme="majorHAnsi" w:hAnsiTheme="majorHAnsi"/>
          <w:i w:val="0"/>
          <w:sz w:val="24"/>
          <w:szCs w:val="24"/>
        </w:rPr>
        <w:t>2</w:t>
      </w: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. i 202</w:t>
      </w:r>
      <w:r>
        <w:rPr>
          <w:rStyle w:val="Istaknuto"/>
          <w:rFonts w:asciiTheme="majorHAnsi" w:hAnsiTheme="majorHAnsi"/>
          <w:i w:val="0"/>
          <w:sz w:val="24"/>
          <w:szCs w:val="24"/>
        </w:rPr>
        <w:t>3</w:t>
      </w: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. godinu</w:t>
      </w:r>
    </w:p>
    <w:p w:rsidR="00321BEF" w:rsidRPr="00666A6C" w:rsidRDefault="00321BEF" w:rsidP="00321BEF">
      <w:pPr>
        <w:spacing w:after="0" w:line="360" w:lineRule="auto"/>
        <w:ind w:left="720"/>
        <w:jc w:val="both"/>
        <w:rPr>
          <w:rStyle w:val="Istaknuto"/>
          <w:rFonts w:asciiTheme="majorHAnsi" w:hAnsiTheme="majorHAnsi"/>
          <w:i w:val="0"/>
          <w:sz w:val="10"/>
          <w:szCs w:val="10"/>
        </w:rPr>
      </w:pPr>
    </w:p>
    <w:p w:rsidR="00321BEF" w:rsidRPr="00321BEF" w:rsidRDefault="00321BEF" w:rsidP="00321BEF">
      <w:pPr>
        <w:numPr>
          <w:ilvl w:val="0"/>
          <w:numId w:val="27"/>
        </w:numPr>
        <w:spacing w:after="0" w:line="360" w:lineRule="auto"/>
        <w:jc w:val="both"/>
        <w:rPr>
          <w:rStyle w:val="Istaknuto"/>
          <w:rFonts w:ascii="Cambria" w:hAnsi="Cambria"/>
          <w:i w:val="0"/>
          <w:iCs w:val="0"/>
          <w:sz w:val="24"/>
          <w:szCs w:val="24"/>
        </w:rPr>
      </w:pPr>
      <w:r w:rsidRPr="00321BEF">
        <w:rPr>
          <w:rStyle w:val="Istaknuto"/>
          <w:rFonts w:asciiTheme="majorHAnsi" w:hAnsiTheme="majorHAnsi"/>
          <w:i w:val="0"/>
          <w:sz w:val="24"/>
          <w:szCs w:val="24"/>
        </w:rPr>
        <w:t>Obrazloženje Financijskog plana za 2021. godinu</w:t>
      </w:r>
    </w:p>
    <w:p w:rsidR="00321BEF" w:rsidRDefault="00321BEF" w:rsidP="00321BEF">
      <w:pPr>
        <w:spacing w:after="0" w:line="360" w:lineRule="auto"/>
        <w:ind w:left="720"/>
        <w:jc w:val="both"/>
        <w:rPr>
          <w:rFonts w:ascii="Cambria" w:hAnsi="Cambria"/>
          <w:sz w:val="4"/>
          <w:szCs w:val="4"/>
        </w:rPr>
      </w:pPr>
    </w:p>
    <w:p w:rsidR="00321BEF" w:rsidRPr="00321BEF" w:rsidRDefault="00321BEF" w:rsidP="00321BEF">
      <w:pPr>
        <w:spacing w:after="0" w:line="360" w:lineRule="auto"/>
        <w:ind w:left="720"/>
        <w:jc w:val="both"/>
        <w:rPr>
          <w:rFonts w:ascii="Cambria" w:hAnsi="Cambria"/>
          <w:sz w:val="4"/>
          <w:szCs w:val="4"/>
        </w:rPr>
      </w:pPr>
    </w:p>
    <w:p w:rsidR="004F1239" w:rsidRPr="004F1239" w:rsidRDefault="004F1239" w:rsidP="00321BEF">
      <w:pPr>
        <w:pStyle w:val="Bezproreda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Zaključka o davanju prethodne suglasnosti za zasnivanje radnog odnosa na određeno vrijeme po raspisanom natječaju</w:t>
      </w:r>
    </w:p>
    <w:p w:rsidR="001D1D47" w:rsidRDefault="001D1D47" w:rsidP="00321BE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Odluke o cijenama upisa kandidata u Autoškolu Gospodarska škola i visinama naknada sudionicima (nastavnom i nenastavnom osoblju)</w:t>
      </w:r>
    </w:p>
    <w:p w:rsidR="00FC6C60" w:rsidRDefault="00FC6C60" w:rsidP="00321BE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6C60" w:rsidRDefault="00FC6C60" w:rsidP="00321BE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Dopune i izmjene Godišnjeg plana i programa rada škole</w:t>
      </w:r>
      <w:r w:rsidR="00321B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šk. godinu 2020./2021.</w:t>
      </w:r>
    </w:p>
    <w:p w:rsidR="00FC6C60" w:rsidRPr="00FC6C60" w:rsidRDefault="00FC6C60" w:rsidP="00321BEF">
      <w:pPr>
        <w:pStyle w:val="Odlomakpopisa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6C60" w:rsidRDefault="00321BEF" w:rsidP="00321BE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Donošenje Odluke o odabiru najpovoljnije ponude – prirodni plin</w:t>
      </w:r>
    </w:p>
    <w:p w:rsidR="00AA609A" w:rsidRDefault="00AA609A" w:rsidP="00321BE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A609A" w:rsidRDefault="00AA609A" w:rsidP="00321BE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7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8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24"/>
  </w:num>
  <w:num w:numId="26">
    <w:abstractNumId w:val="26"/>
  </w:num>
  <w:num w:numId="27">
    <w:abstractNumId w:val="3"/>
  </w:num>
  <w:num w:numId="28">
    <w:abstractNumId w:val="23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D1D47"/>
    <w:rsid w:val="001F255E"/>
    <w:rsid w:val="002335FD"/>
    <w:rsid w:val="002D534D"/>
    <w:rsid w:val="00321BEF"/>
    <w:rsid w:val="00385630"/>
    <w:rsid w:val="0042730F"/>
    <w:rsid w:val="0047000B"/>
    <w:rsid w:val="00470F54"/>
    <w:rsid w:val="004D3E54"/>
    <w:rsid w:val="004F1239"/>
    <w:rsid w:val="005071BF"/>
    <w:rsid w:val="00523C98"/>
    <w:rsid w:val="005E199A"/>
    <w:rsid w:val="00647640"/>
    <w:rsid w:val="00694EA1"/>
    <w:rsid w:val="006B1DE5"/>
    <w:rsid w:val="006B7F59"/>
    <w:rsid w:val="006D04C1"/>
    <w:rsid w:val="00704DE8"/>
    <w:rsid w:val="00764306"/>
    <w:rsid w:val="00764D78"/>
    <w:rsid w:val="0079199B"/>
    <w:rsid w:val="007B5229"/>
    <w:rsid w:val="0097006F"/>
    <w:rsid w:val="00A10360"/>
    <w:rsid w:val="00A456A0"/>
    <w:rsid w:val="00A84F3E"/>
    <w:rsid w:val="00AA609A"/>
    <w:rsid w:val="00B367A0"/>
    <w:rsid w:val="00BD3015"/>
    <w:rsid w:val="00C069E8"/>
    <w:rsid w:val="00C451E8"/>
    <w:rsid w:val="00C52386"/>
    <w:rsid w:val="00C816DD"/>
    <w:rsid w:val="00DD558F"/>
    <w:rsid w:val="00DF6DE8"/>
    <w:rsid w:val="00E64C57"/>
    <w:rsid w:val="00F735AC"/>
    <w:rsid w:val="00FC0AC9"/>
    <w:rsid w:val="00FC6C60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8A0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D716-2064-4021-9B94-6D71958E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6</cp:revision>
  <cp:lastPrinted>2020-12-22T08:42:00Z</cp:lastPrinted>
  <dcterms:created xsi:type="dcterms:W3CDTF">2020-12-21T07:14:00Z</dcterms:created>
  <dcterms:modified xsi:type="dcterms:W3CDTF">2020-12-22T08:47:00Z</dcterms:modified>
</cp:coreProperties>
</file>