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942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182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0" w:line="259" w:lineRule="auto"/>
        <w:ind w:left="1" w:firstLine="0"/>
        <w:jc w:val="center"/>
        <w:rPr>
          <w:rFonts w:ascii="Bookman Old Style" w:hAnsi="Bookman Old Style"/>
          <w:b/>
          <w:sz w:val="44"/>
          <w:szCs w:val="44"/>
        </w:rPr>
      </w:pPr>
      <w:r w:rsidRPr="00322C5D">
        <w:rPr>
          <w:rFonts w:ascii="Bookman Old Style" w:hAnsi="Bookman Old Style"/>
          <w:b/>
          <w:sz w:val="44"/>
          <w:szCs w:val="44"/>
        </w:rPr>
        <w:t xml:space="preserve">PRAVILNIK  </w:t>
      </w:r>
    </w:p>
    <w:p w:rsidR="009A0B77" w:rsidRPr="00322C5D" w:rsidRDefault="00E01872" w:rsidP="008D0823">
      <w:pPr>
        <w:spacing w:after="278" w:line="239" w:lineRule="auto"/>
        <w:jc w:val="center"/>
        <w:rPr>
          <w:rFonts w:ascii="Bookman Old Style" w:hAnsi="Bookman Old Style"/>
          <w:b/>
          <w:sz w:val="44"/>
          <w:szCs w:val="44"/>
        </w:rPr>
      </w:pPr>
      <w:r w:rsidRPr="00322C5D">
        <w:rPr>
          <w:rFonts w:ascii="Bookman Old Style" w:hAnsi="Bookman Old Style"/>
          <w:b/>
          <w:sz w:val="44"/>
          <w:szCs w:val="44"/>
        </w:rPr>
        <w:t xml:space="preserve">o </w:t>
      </w:r>
      <w:r w:rsidR="008D0823" w:rsidRPr="00322C5D">
        <w:rPr>
          <w:rFonts w:ascii="Bookman Old Style" w:hAnsi="Bookman Old Style"/>
          <w:b/>
          <w:sz w:val="44"/>
          <w:szCs w:val="44"/>
        </w:rPr>
        <w:t>testiranju na alkohol, droge i druga sredstva</w:t>
      </w:r>
      <w:r w:rsidRPr="00322C5D">
        <w:rPr>
          <w:rFonts w:ascii="Bookman Old Style" w:hAnsi="Bookman Old Style"/>
          <w:b/>
          <w:sz w:val="44"/>
          <w:szCs w:val="44"/>
        </w:rPr>
        <w:t xml:space="preserve"> ovisnosti (opojnih droga i psihotropnih tvari) </w:t>
      </w:r>
      <w:r w:rsidR="008D0823" w:rsidRPr="00322C5D">
        <w:rPr>
          <w:rFonts w:ascii="Bookman Old Style" w:hAnsi="Bookman Old Style"/>
          <w:b/>
          <w:sz w:val="44"/>
          <w:szCs w:val="44"/>
        </w:rPr>
        <w:t>na radnom mjestu</w:t>
      </w:r>
    </w:p>
    <w:p w:rsidR="009A0B77" w:rsidRPr="00322C5D" w:rsidRDefault="009A0B77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5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0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9A0B77" w:rsidRPr="00322C5D" w:rsidRDefault="00E01872">
      <w:pPr>
        <w:spacing w:after="256" w:line="259" w:lineRule="auto"/>
        <w:ind w:left="0" w:firstLine="0"/>
        <w:jc w:val="left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322C5D" w:rsidRDefault="00322C5D">
      <w:pPr>
        <w:spacing w:after="463"/>
        <w:ind w:left="-5"/>
        <w:rPr>
          <w:rFonts w:ascii="Bookman Old Style" w:hAnsi="Bookman Old Style"/>
          <w:szCs w:val="24"/>
        </w:rPr>
      </w:pPr>
    </w:p>
    <w:p w:rsidR="00322C5D" w:rsidRDefault="00322C5D">
      <w:pPr>
        <w:spacing w:after="463"/>
        <w:ind w:left="-5"/>
        <w:rPr>
          <w:rFonts w:ascii="Bookman Old Style" w:hAnsi="Bookman Old Style"/>
          <w:szCs w:val="24"/>
        </w:rPr>
      </w:pPr>
    </w:p>
    <w:p w:rsidR="009A0B77" w:rsidRPr="00322C5D" w:rsidRDefault="00E01872">
      <w:pPr>
        <w:spacing w:after="463"/>
        <w:ind w:left="-5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lastRenderedPageBreak/>
        <w:t>Temeljem članaka 58. i 59. Zakona o zaštiti na radu (NN 71/14, 118/14</w:t>
      </w:r>
      <w:r w:rsidR="00322C5D">
        <w:rPr>
          <w:rFonts w:ascii="Bookman Old Style" w:hAnsi="Bookman Old Style"/>
          <w:szCs w:val="24"/>
        </w:rPr>
        <w:t>,</w:t>
      </w:r>
      <w:r w:rsidRPr="00322C5D">
        <w:rPr>
          <w:rFonts w:ascii="Bookman Old Style" w:hAnsi="Bookman Old Style"/>
          <w:szCs w:val="24"/>
        </w:rPr>
        <w:t xml:space="preserve"> 154/14</w:t>
      </w:r>
      <w:r w:rsidR="00351866">
        <w:rPr>
          <w:rFonts w:ascii="Bookman Old Style" w:hAnsi="Bookman Old Style"/>
          <w:szCs w:val="24"/>
        </w:rPr>
        <w:t>, 94/18 i</w:t>
      </w:r>
      <w:r w:rsidR="00322C5D">
        <w:rPr>
          <w:rFonts w:ascii="Bookman Old Style" w:hAnsi="Bookman Old Style"/>
          <w:szCs w:val="24"/>
        </w:rPr>
        <w:t xml:space="preserve"> 96/18) te članka</w:t>
      </w:r>
      <w:r w:rsidRPr="00322C5D">
        <w:rPr>
          <w:rFonts w:ascii="Bookman Old Style" w:hAnsi="Bookman Old Style"/>
          <w:szCs w:val="24"/>
        </w:rPr>
        <w:t xml:space="preserve"> 6</w:t>
      </w:r>
      <w:r w:rsidR="004C3691" w:rsidRPr="00322C5D">
        <w:rPr>
          <w:rFonts w:ascii="Bookman Old Style" w:hAnsi="Bookman Old Style"/>
          <w:szCs w:val="24"/>
        </w:rPr>
        <w:t>3</w:t>
      </w:r>
      <w:r w:rsidRPr="00322C5D">
        <w:rPr>
          <w:rFonts w:ascii="Bookman Old Style" w:hAnsi="Bookman Old Style"/>
          <w:szCs w:val="24"/>
        </w:rPr>
        <w:t>. st</w:t>
      </w:r>
      <w:r w:rsidR="00322C5D">
        <w:rPr>
          <w:rFonts w:ascii="Bookman Old Style" w:hAnsi="Bookman Old Style"/>
          <w:szCs w:val="24"/>
        </w:rPr>
        <w:t>avka</w:t>
      </w:r>
      <w:r w:rsidRPr="00322C5D">
        <w:rPr>
          <w:rFonts w:ascii="Bookman Old Style" w:hAnsi="Bookman Old Style"/>
          <w:szCs w:val="24"/>
        </w:rPr>
        <w:t xml:space="preserve"> 1. toč</w:t>
      </w:r>
      <w:r w:rsidR="00322C5D">
        <w:rPr>
          <w:rFonts w:ascii="Bookman Old Style" w:hAnsi="Bookman Old Style"/>
          <w:szCs w:val="24"/>
        </w:rPr>
        <w:t>ka</w:t>
      </w:r>
      <w:r w:rsidRPr="00322C5D">
        <w:rPr>
          <w:rFonts w:ascii="Bookman Old Style" w:hAnsi="Bookman Old Style"/>
          <w:szCs w:val="24"/>
        </w:rPr>
        <w:t xml:space="preserve"> </w:t>
      </w:r>
      <w:r w:rsidR="004C3691" w:rsidRPr="00322C5D">
        <w:rPr>
          <w:rFonts w:ascii="Bookman Old Style" w:hAnsi="Bookman Old Style"/>
          <w:szCs w:val="24"/>
        </w:rPr>
        <w:t>5</w:t>
      </w:r>
      <w:r w:rsidRPr="00322C5D">
        <w:rPr>
          <w:rFonts w:ascii="Bookman Old Style" w:hAnsi="Bookman Old Style"/>
          <w:szCs w:val="24"/>
        </w:rPr>
        <w:t xml:space="preserve">.  Statuta </w:t>
      </w:r>
      <w:r w:rsidR="004C3691" w:rsidRPr="00322C5D">
        <w:rPr>
          <w:rFonts w:ascii="Bookman Old Style" w:hAnsi="Bookman Old Style"/>
          <w:szCs w:val="24"/>
        </w:rPr>
        <w:t xml:space="preserve">Gospodarske </w:t>
      </w:r>
      <w:r w:rsidRPr="00322C5D">
        <w:rPr>
          <w:rFonts w:ascii="Bookman Old Style" w:hAnsi="Bookman Old Style"/>
          <w:szCs w:val="24"/>
        </w:rPr>
        <w:t xml:space="preserve">škole, Školski odbor na </w:t>
      </w:r>
      <w:r w:rsidR="00C17941">
        <w:rPr>
          <w:rFonts w:ascii="Bookman Old Style" w:hAnsi="Bookman Old Style"/>
          <w:szCs w:val="24"/>
        </w:rPr>
        <w:t>30</w:t>
      </w:r>
      <w:r w:rsidRPr="00322C5D">
        <w:rPr>
          <w:rFonts w:ascii="Bookman Old Style" w:hAnsi="Bookman Old Style"/>
          <w:szCs w:val="24"/>
        </w:rPr>
        <w:t xml:space="preserve">. sjednici, dana </w:t>
      </w:r>
      <w:r w:rsidR="00C17941">
        <w:rPr>
          <w:rFonts w:ascii="Bookman Old Style" w:hAnsi="Bookman Old Style"/>
          <w:szCs w:val="24"/>
        </w:rPr>
        <w:t>6</w:t>
      </w:r>
      <w:r w:rsidRPr="00322C5D">
        <w:rPr>
          <w:rFonts w:ascii="Bookman Old Style" w:hAnsi="Bookman Old Style"/>
          <w:szCs w:val="24"/>
        </w:rPr>
        <w:t xml:space="preserve">. </w:t>
      </w:r>
      <w:r w:rsidR="00C17941">
        <w:rPr>
          <w:rFonts w:ascii="Bookman Old Style" w:hAnsi="Bookman Old Style"/>
          <w:szCs w:val="24"/>
        </w:rPr>
        <w:t xml:space="preserve">ožujka </w:t>
      </w:r>
      <w:r w:rsidRPr="00322C5D">
        <w:rPr>
          <w:rFonts w:ascii="Bookman Old Style" w:hAnsi="Bookman Old Style"/>
          <w:szCs w:val="24"/>
        </w:rPr>
        <w:t>201</w:t>
      </w:r>
      <w:r w:rsidR="004C3691" w:rsidRPr="00322C5D">
        <w:rPr>
          <w:rFonts w:ascii="Bookman Old Style" w:hAnsi="Bookman Old Style"/>
          <w:szCs w:val="24"/>
        </w:rPr>
        <w:t>9. godine</w:t>
      </w:r>
      <w:r w:rsidR="00322C5D">
        <w:rPr>
          <w:rFonts w:ascii="Bookman Old Style" w:hAnsi="Bookman Old Style"/>
          <w:szCs w:val="24"/>
        </w:rPr>
        <w:t>, donosi</w:t>
      </w:r>
    </w:p>
    <w:p w:rsidR="009A0B77" w:rsidRPr="00322C5D" w:rsidRDefault="00E01872">
      <w:pPr>
        <w:pStyle w:val="Naslov1"/>
        <w:rPr>
          <w:rFonts w:ascii="Bookman Old Style" w:hAnsi="Bookman Old Style"/>
          <w:sz w:val="24"/>
          <w:szCs w:val="24"/>
        </w:rPr>
      </w:pPr>
      <w:r w:rsidRPr="00322C5D">
        <w:rPr>
          <w:rFonts w:ascii="Bookman Old Style" w:hAnsi="Bookman Old Style"/>
          <w:sz w:val="24"/>
          <w:szCs w:val="24"/>
        </w:rPr>
        <w:t>P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>R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>A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>V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>I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>L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>N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>I</w:t>
      </w:r>
      <w:r w:rsidR="004B77E6">
        <w:rPr>
          <w:rFonts w:ascii="Bookman Old Style" w:hAnsi="Bookman Old Style"/>
          <w:sz w:val="24"/>
          <w:szCs w:val="24"/>
        </w:rPr>
        <w:t xml:space="preserve"> </w:t>
      </w:r>
      <w:r w:rsidRPr="00322C5D">
        <w:rPr>
          <w:rFonts w:ascii="Bookman Old Style" w:hAnsi="Bookman Old Style"/>
          <w:sz w:val="24"/>
          <w:szCs w:val="24"/>
        </w:rPr>
        <w:t xml:space="preserve">K  </w:t>
      </w:r>
    </w:p>
    <w:p w:rsidR="008D0823" w:rsidRPr="00322C5D" w:rsidRDefault="008D0823" w:rsidP="008D0823">
      <w:pPr>
        <w:spacing w:after="278" w:line="239" w:lineRule="auto"/>
        <w:jc w:val="center"/>
        <w:rPr>
          <w:rFonts w:ascii="Bookman Old Style" w:hAnsi="Bookman Old Style"/>
          <w:b/>
          <w:szCs w:val="24"/>
        </w:rPr>
      </w:pPr>
      <w:r w:rsidRPr="00322C5D">
        <w:rPr>
          <w:rFonts w:ascii="Bookman Old Style" w:hAnsi="Bookman Old Style"/>
          <w:b/>
          <w:szCs w:val="24"/>
        </w:rPr>
        <w:t>o testiranju na alkohol, droge i druga sredstva ovisnosti (opojnih droga i psihotropnih tvari) na radnom mjestu</w:t>
      </w:r>
    </w:p>
    <w:p w:rsidR="00A4586A" w:rsidRPr="00322C5D" w:rsidRDefault="00A4586A" w:rsidP="00322C5D">
      <w:pPr>
        <w:pStyle w:val="Bezproreda"/>
        <w:jc w:val="center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Članak 1.</w:t>
      </w:r>
    </w:p>
    <w:p w:rsidR="009A0B77" w:rsidRPr="00322C5D" w:rsidRDefault="00ED1950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Ovim pravilnikom utvrđuje se sustav za provedbu mjera zabrane zloupotrebe alkohola, droga ili drugih sredstava ovisnosti na mjestima rada u vrijeme rada, način utvrđivanja prisutnosti alkohola, droga ili drugih sredstava ovisnosti u tijelu, krvi ili drugim tjelesnim tekućinama (u daljnjem tekstu: testiranje) za vrijeme rada, postupanje sa osobama zatečenim na radnom mjestu pod utjecajem alkohola, droga ili drugih sredstava ovisnosti i mjere za rad pod utjecajem alkohola, droge i drugih zabranjenih supstanci</w:t>
      </w:r>
      <w:r w:rsidR="00E01872" w:rsidRPr="00322C5D">
        <w:rPr>
          <w:rFonts w:ascii="Bookman Old Style" w:hAnsi="Bookman Old Style"/>
          <w:szCs w:val="24"/>
        </w:rPr>
        <w:t xml:space="preserve">. </w:t>
      </w:r>
    </w:p>
    <w:p w:rsidR="00A4586A" w:rsidRPr="00322C5D" w:rsidRDefault="00A4586A" w:rsidP="00322C5D">
      <w:pPr>
        <w:pStyle w:val="Bezproreda"/>
        <w:rPr>
          <w:rFonts w:ascii="Bookman Old Style" w:hAnsi="Bookman Old Style"/>
          <w:b/>
          <w:szCs w:val="24"/>
        </w:rPr>
      </w:pPr>
    </w:p>
    <w:p w:rsidR="00A4586A" w:rsidRPr="00322C5D" w:rsidRDefault="00A4586A" w:rsidP="00322C5D">
      <w:pPr>
        <w:pStyle w:val="Bezproreda"/>
        <w:jc w:val="center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Članak 2.</w:t>
      </w:r>
    </w:p>
    <w:p w:rsidR="009A0B77" w:rsidRPr="00322C5D" w:rsidRDefault="00E01872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Svrha ovog Pravilnika je poduzimanje zakonom propisanih mjera zaštite imovine i radnika Poslodavca te otkrivanje i suzbijanje pojave alkoholizma i pojave ovisnosti o opojnim drogama i psihotropnim tvarima kod Poslodavca. </w:t>
      </w:r>
    </w:p>
    <w:p w:rsidR="004C3691" w:rsidRPr="00322C5D" w:rsidRDefault="004C3691" w:rsidP="00322C5D">
      <w:pPr>
        <w:pStyle w:val="Bezproreda"/>
        <w:rPr>
          <w:rFonts w:ascii="Bookman Old Style" w:hAnsi="Bookman Old Style"/>
          <w:szCs w:val="24"/>
        </w:rPr>
      </w:pPr>
    </w:p>
    <w:p w:rsidR="00322C5D" w:rsidRPr="00322C5D" w:rsidRDefault="00322C5D" w:rsidP="00322C5D">
      <w:pPr>
        <w:pStyle w:val="Bezproreda"/>
        <w:jc w:val="center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Članak 3.</w:t>
      </w:r>
    </w:p>
    <w:p w:rsidR="0093459D" w:rsidRPr="00322C5D" w:rsidRDefault="00322C5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 </w:t>
      </w:r>
      <w:r w:rsidR="0093459D" w:rsidRPr="00322C5D">
        <w:rPr>
          <w:rFonts w:ascii="Bookman Old Style" w:hAnsi="Bookman Old Style" w:cs="Arial"/>
          <w:szCs w:val="24"/>
        </w:rPr>
        <w:t xml:space="preserve">(1)Odredbe ovog Pravilnika odnose se na sve radnike </w:t>
      </w:r>
      <w:r w:rsidR="008D0823" w:rsidRPr="00322C5D">
        <w:rPr>
          <w:rFonts w:ascii="Bookman Old Style" w:hAnsi="Bookman Old Style" w:cs="Arial"/>
          <w:szCs w:val="24"/>
        </w:rPr>
        <w:t>Gospodarske š</w:t>
      </w:r>
      <w:r w:rsidR="0093459D" w:rsidRPr="00322C5D">
        <w:rPr>
          <w:rFonts w:ascii="Bookman Old Style" w:hAnsi="Bookman Old Style" w:cs="Arial"/>
          <w:szCs w:val="24"/>
        </w:rPr>
        <w:t>kole i druge osobe koje po bilo kojoj osnovi rade u prostorijama i prostorima Gospodarske škole.</w:t>
      </w:r>
    </w:p>
    <w:p w:rsidR="00A4586A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(2)</w:t>
      </w:r>
      <w:r w:rsidR="00A4586A" w:rsidRPr="00322C5D">
        <w:rPr>
          <w:rFonts w:ascii="Bookman Old Style" w:hAnsi="Bookman Old Style"/>
          <w:szCs w:val="24"/>
        </w:rPr>
        <w:t>Izrazi navedeni u ovom Pravilniku, a imaju rodno značenje, koriste se neutralno i odnose se jednako na muški i ženski rod.</w:t>
      </w:r>
    </w:p>
    <w:p w:rsidR="00A4586A" w:rsidRPr="00322C5D" w:rsidRDefault="00A4586A" w:rsidP="00322C5D">
      <w:pPr>
        <w:pStyle w:val="Bezproreda"/>
        <w:rPr>
          <w:rFonts w:ascii="Bookman Old Style" w:hAnsi="Bookman Old Style" w:cs="Arial"/>
          <w:szCs w:val="24"/>
        </w:rPr>
      </w:pPr>
    </w:p>
    <w:p w:rsidR="0093459D" w:rsidRPr="00322C5D" w:rsidRDefault="0093459D" w:rsidP="00322C5D">
      <w:pPr>
        <w:pStyle w:val="Bezproreda"/>
        <w:jc w:val="center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Članak </w:t>
      </w:r>
      <w:r w:rsidR="00322C5D">
        <w:rPr>
          <w:rFonts w:ascii="Bookman Old Style" w:hAnsi="Bookman Old Style" w:cs="Arial"/>
          <w:szCs w:val="24"/>
        </w:rPr>
        <w:t>4</w:t>
      </w:r>
      <w:r w:rsidRPr="00322C5D">
        <w:rPr>
          <w:rFonts w:ascii="Bookman Old Style" w:hAnsi="Bookman Old Style" w:cs="Arial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>(1)Poslodavac je dužan upoznati radnika sa odredbama ovog Pravilnika prilikom zasnivanja radnog odnosa.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>(2)Pravilnik je objavljen na web stranici škole te se smatra da je dostupan na uvid svim radnicima u svako vrijeme.</w:t>
      </w:r>
    </w:p>
    <w:p w:rsidR="00A4586A" w:rsidRPr="00322C5D" w:rsidRDefault="00A4586A" w:rsidP="00322C5D">
      <w:pPr>
        <w:pStyle w:val="Bezproreda"/>
        <w:rPr>
          <w:rFonts w:ascii="Bookman Old Style" w:hAnsi="Bookman Old Style" w:cs="Arial"/>
          <w:szCs w:val="24"/>
        </w:rPr>
      </w:pPr>
    </w:p>
    <w:p w:rsidR="00322C5D" w:rsidRPr="00322C5D" w:rsidRDefault="00322C5D" w:rsidP="00322C5D">
      <w:pPr>
        <w:pStyle w:val="Bezproreda"/>
        <w:jc w:val="center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Članak </w:t>
      </w:r>
      <w:r>
        <w:rPr>
          <w:rFonts w:ascii="Bookman Old Style" w:hAnsi="Bookman Old Style" w:cs="Arial"/>
          <w:szCs w:val="24"/>
        </w:rPr>
        <w:t>5</w:t>
      </w:r>
      <w:r w:rsidRPr="00322C5D">
        <w:rPr>
          <w:rFonts w:ascii="Bookman Old Style" w:hAnsi="Bookman Old Style" w:cs="Arial"/>
          <w:szCs w:val="24"/>
        </w:rPr>
        <w:t>.</w:t>
      </w:r>
    </w:p>
    <w:p w:rsidR="00A4586A" w:rsidRPr="00322C5D" w:rsidRDefault="00A4586A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Propisane mjere i postupci sastavni su dio sustava unapređivanja sigurnosti i zdravlja radnika, sprječavanja ozljeda na radu, profesionalnih bolesti i drugih bolesti u vezi s radom, a odnose se na: </w:t>
      </w:r>
    </w:p>
    <w:p w:rsidR="00A4586A" w:rsidRPr="00322C5D" w:rsidRDefault="00A4586A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zabranu rada i dolaska </w:t>
      </w:r>
      <w:r w:rsidR="00322C5D">
        <w:rPr>
          <w:rFonts w:ascii="Bookman Old Style" w:hAnsi="Bookman Old Style"/>
          <w:szCs w:val="24"/>
        </w:rPr>
        <w:t>na posao pod utjecajem alkohola</w:t>
      </w:r>
      <w:r w:rsidRPr="00322C5D">
        <w:rPr>
          <w:rFonts w:ascii="Bookman Old Style" w:hAnsi="Bookman Old Style"/>
          <w:szCs w:val="24"/>
        </w:rPr>
        <w:t xml:space="preserve"> </w:t>
      </w:r>
    </w:p>
    <w:p w:rsidR="00A4586A" w:rsidRPr="00322C5D" w:rsidRDefault="00A4586A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zabranu unošenja i konzumacije </w:t>
      </w:r>
      <w:r w:rsidR="00322C5D">
        <w:rPr>
          <w:rFonts w:ascii="Bookman Old Style" w:hAnsi="Bookman Old Style"/>
          <w:szCs w:val="24"/>
        </w:rPr>
        <w:t>alkoholnih pića na mjestu rada</w:t>
      </w:r>
    </w:p>
    <w:p w:rsidR="00A4586A" w:rsidRPr="00322C5D" w:rsidRDefault="00322C5D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u</w:t>
      </w:r>
      <w:r w:rsidR="00A4586A" w:rsidRPr="00322C5D">
        <w:rPr>
          <w:rFonts w:ascii="Bookman Old Style" w:hAnsi="Bookman Old Style"/>
          <w:szCs w:val="24"/>
        </w:rPr>
        <w:t>tvrđivanje postupka provjere alkoholiziranosti</w:t>
      </w:r>
    </w:p>
    <w:p w:rsidR="00A4586A" w:rsidRPr="00322C5D" w:rsidRDefault="00A4586A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odgovorne osobe za provedbu mjera zabra</w:t>
      </w:r>
      <w:r w:rsidR="00322C5D">
        <w:rPr>
          <w:rFonts w:ascii="Bookman Old Style" w:hAnsi="Bookman Old Style"/>
          <w:szCs w:val="24"/>
        </w:rPr>
        <w:t>ne zloupotrebe alkoholnih pića</w:t>
      </w:r>
    </w:p>
    <w:p w:rsidR="00A4586A" w:rsidRPr="00322C5D" w:rsidRDefault="00A4586A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zabr</w:t>
      </w:r>
      <w:r w:rsidR="00322C5D">
        <w:rPr>
          <w:rFonts w:ascii="Bookman Old Style" w:hAnsi="Bookman Old Style"/>
          <w:szCs w:val="24"/>
        </w:rPr>
        <w:t>anu provjere alkoholiziranosti</w:t>
      </w:r>
    </w:p>
    <w:p w:rsidR="00A4586A" w:rsidRPr="00322C5D" w:rsidRDefault="00A4586A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obavještavanje radnika o štetnosti sredstava ovisnosti i njihovo</w:t>
      </w:r>
      <w:r w:rsidR="00322C5D">
        <w:rPr>
          <w:rFonts w:ascii="Bookman Old Style" w:hAnsi="Bookman Old Style"/>
          <w:szCs w:val="24"/>
        </w:rPr>
        <w:t>m utjecaju na radnu sposobnost</w:t>
      </w:r>
      <w:bookmarkStart w:id="0" w:name="_GoBack"/>
      <w:bookmarkEnd w:id="0"/>
    </w:p>
    <w:p w:rsidR="00A4586A" w:rsidRPr="00322C5D" w:rsidRDefault="00A4586A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color w:val="auto"/>
          <w:szCs w:val="24"/>
        </w:rPr>
        <w:lastRenderedPageBreak/>
        <w:t>suradnju ovlaštenika poslodavca sa stručnjakom zaštite na radu,</w:t>
      </w:r>
      <w:r w:rsidR="00322C5D">
        <w:rPr>
          <w:rFonts w:ascii="Bookman Old Style" w:hAnsi="Bookman Old Style"/>
          <w:color w:val="auto"/>
          <w:szCs w:val="24"/>
        </w:rPr>
        <w:t xml:space="preserve"> specijalistom medicine rada i P</w:t>
      </w:r>
      <w:r w:rsidRPr="00322C5D">
        <w:rPr>
          <w:rFonts w:ascii="Bookman Old Style" w:hAnsi="Bookman Old Style"/>
          <w:color w:val="auto"/>
          <w:szCs w:val="24"/>
        </w:rPr>
        <w:t>ovjereni</w:t>
      </w:r>
      <w:r w:rsidR="00322C5D">
        <w:rPr>
          <w:rFonts w:ascii="Bookman Old Style" w:hAnsi="Bookman Old Style"/>
          <w:color w:val="auto"/>
          <w:szCs w:val="24"/>
        </w:rPr>
        <w:t>kom radnika za zaštitu na radu</w:t>
      </w:r>
    </w:p>
    <w:p w:rsidR="00A4586A" w:rsidRPr="00322C5D" w:rsidRDefault="00A4586A" w:rsidP="00322C5D">
      <w:pPr>
        <w:pStyle w:val="Bezproreda"/>
        <w:numPr>
          <w:ilvl w:val="0"/>
          <w:numId w:val="3"/>
        </w:numPr>
        <w:rPr>
          <w:rFonts w:ascii="Bookman Old Style" w:hAnsi="Bookman Old Style"/>
          <w:color w:val="auto"/>
          <w:szCs w:val="24"/>
        </w:rPr>
      </w:pPr>
      <w:r w:rsidRPr="00322C5D">
        <w:rPr>
          <w:rFonts w:ascii="Bookman Old Style" w:hAnsi="Bookman Old Style"/>
          <w:color w:val="auto"/>
          <w:szCs w:val="24"/>
        </w:rPr>
        <w:t xml:space="preserve">mjere koje se provode nakon utvrđene alkoholiziranosti radnika. </w:t>
      </w:r>
    </w:p>
    <w:p w:rsidR="00A4586A" w:rsidRPr="00322C5D" w:rsidRDefault="00A4586A" w:rsidP="00322C5D">
      <w:pPr>
        <w:pStyle w:val="Bezproreda"/>
        <w:rPr>
          <w:rFonts w:ascii="Bookman Old Style" w:hAnsi="Bookman Old Style" w:cs="Arial"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b/>
          <w:color w:val="auto"/>
          <w:szCs w:val="24"/>
        </w:rPr>
      </w:pPr>
      <w:r w:rsidRPr="00322C5D">
        <w:rPr>
          <w:rFonts w:ascii="Bookman Old Style" w:hAnsi="Bookman Old Style" w:cs="Arial"/>
          <w:b/>
          <w:color w:val="auto"/>
          <w:szCs w:val="24"/>
        </w:rPr>
        <w:t>IZUZEĆA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b/>
          <w:color w:val="auto"/>
          <w:szCs w:val="24"/>
        </w:rPr>
      </w:pPr>
    </w:p>
    <w:p w:rsidR="0093459D" w:rsidRPr="00322C5D" w:rsidRDefault="0093459D" w:rsidP="00322C5D">
      <w:pPr>
        <w:pStyle w:val="Bezproreda"/>
        <w:jc w:val="center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 xml:space="preserve">Članak </w:t>
      </w:r>
      <w:r w:rsidR="00322C5D">
        <w:rPr>
          <w:rFonts w:ascii="Bookman Old Style" w:hAnsi="Bookman Old Style" w:cs="Arial"/>
          <w:bCs/>
          <w:color w:val="auto"/>
          <w:szCs w:val="24"/>
        </w:rPr>
        <w:t>6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(1)Poslodavac ne smije provjeravati je li pod utjecajem droge ili drugih sredstava ovisnosti (izuzev alkohola) radnik koji mu je predao potvrdu da se nalazi u programu liječenja, odvikavanja ili rehabilitacije od ovisnosti te u izvanbolničkom tretmanu liječenja od ovisnosti i da uzima supstitucijsku terapiju, ali može zatražiti ocjenu zdravstvene i psihofizičke sposobnosti toga radnika za obavljanje povjerenih mu poslova.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(2)Ocjenu zdravstvene i psihofizičke sposobnosti iz stavka 1. ovog članka daje specijalist medicine rada. </w:t>
      </w:r>
    </w:p>
    <w:p w:rsidR="0093459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(3)Potvrdu da se radnik nalazi u programu liječenja, odvikavanja ili rehabilitacije od ovisnosti, odnosno u izvanbolničkom tretmanu liječenja od ovisnosti i da uzima supstitucijsku terapiju izdaje ustanova kod koje se provodi program. </w:t>
      </w:r>
    </w:p>
    <w:p w:rsidR="00322C5D" w:rsidRPr="00322C5D" w:rsidRDefault="00322C5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/>
          <w:bCs/>
          <w:szCs w:val="24"/>
        </w:rPr>
      </w:pPr>
      <w:r w:rsidRPr="00322C5D">
        <w:rPr>
          <w:rFonts w:ascii="Bookman Old Style" w:eastAsia="Times New Roman" w:hAnsi="Bookman Old Style" w:cs="Arial"/>
          <w:b/>
          <w:bCs/>
          <w:szCs w:val="24"/>
        </w:rPr>
        <w:t>ZABRANA KORIŠTENJA ALKOHOLA, DROGA ILI DRUGIH SREDSTAVA OVISNOSTI NA RADNOM MJESTU</w:t>
      </w:r>
    </w:p>
    <w:p w:rsidR="00322C5D" w:rsidRDefault="00322C5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</w:p>
    <w:p w:rsidR="0093459D" w:rsidRPr="00322C5D" w:rsidRDefault="0093459D" w:rsidP="00322C5D">
      <w:pPr>
        <w:pStyle w:val="Bezproreda"/>
        <w:jc w:val="center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 xml:space="preserve">Članak </w:t>
      </w:r>
      <w:r w:rsidR="00322C5D">
        <w:rPr>
          <w:rFonts w:ascii="Bookman Old Style" w:eastAsia="Times New Roman" w:hAnsi="Bookman Old Style" w:cs="Arial"/>
          <w:bCs/>
          <w:szCs w:val="24"/>
        </w:rPr>
        <w:t>7</w:t>
      </w:r>
      <w:r w:rsidRPr="00322C5D">
        <w:rPr>
          <w:rFonts w:ascii="Bookman Old Style" w:eastAsia="Times New Roman" w:hAnsi="Bookman Old Style" w:cs="Arial"/>
          <w:bCs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(1)Zabranjuje se unošenje i konzumiranje alkoholnih pića, droga ili drugih sredstava ovisnosti na mjestima rada. 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(2)Radnik ne smije biti na radnom mjestu pod utjecajem alkohola, droga ili drugih sredstava ovisnosti niti ih smije unositi na mjesto rada.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(3)Radi osiguranja sigurnosti i zdravlja svih zaposlenih kao i očuvanja imovine, radnik je dužan pridržavati se zabrane rada pod utjecajem alkohola, droge i drugih zabranjenih supstanci. Postupanje radnika koje je suprotno navedenom smatra se postupkom koji ugrožava opću sigurnost i zdravlje radnika te imovinu poslodavca.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</w:p>
    <w:p w:rsidR="0093459D" w:rsidRPr="00322C5D" w:rsidRDefault="0093459D" w:rsidP="00322C5D">
      <w:pPr>
        <w:pStyle w:val="Bezproreda"/>
        <w:jc w:val="center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 xml:space="preserve">Članak </w:t>
      </w:r>
      <w:r w:rsidR="00322C5D">
        <w:rPr>
          <w:rFonts w:ascii="Bookman Old Style" w:eastAsia="Times New Roman" w:hAnsi="Bookman Old Style" w:cs="Arial"/>
          <w:bCs/>
          <w:szCs w:val="24"/>
        </w:rPr>
        <w:t>8</w:t>
      </w:r>
      <w:r w:rsidRPr="00322C5D">
        <w:rPr>
          <w:rFonts w:ascii="Bookman Old Style" w:eastAsia="Times New Roman" w:hAnsi="Bookman Old Style" w:cs="Arial"/>
          <w:bCs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(1)Pod pojmom alkohola smatra se bilo koja vrsta alkoholnog pića.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>(2)</w:t>
      </w:r>
      <w:r w:rsidRPr="00322C5D">
        <w:rPr>
          <w:rFonts w:ascii="Bookman Old Style" w:eastAsia="Times New Roman" w:hAnsi="Bookman Old Style" w:cs="Arial"/>
          <w:szCs w:val="24"/>
        </w:rPr>
        <w:t>Pod pojmom droge misli se na bilo koju tvar prirodnog ili umjetnog porijekla, uključujući psihotropne tvari, uvrštene u popis psihotropnih tvari ili droga, ili druge supstance koje imaju utjecaj na ponašanje i normalne psihofizičke karakteristike čovjeka.</w:t>
      </w:r>
    </w:p>
    <w:p w:rsidR="00322C5D" w:rsidRDefault="00322C5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</w:p>
    <w:p w:rsidR="0093459D" w:rsidRPr="00322C5D" w:rsidRDefault="0093459D" w:rsidP="00322C5D">
      <w:pPr>
        <w:pStyle w:val="Bezproreda"/>
        <w:jc w:val="center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 xml:space="preserve">Članak </w:t>
      </w:r>
      <w:r w:rsidR="00322C5D">
        <w:rPr>
          <w:rFonts w:ascii="Bookman Old Style" w:eastAsia="Times New Roman" w:hAnsi="Bookman Old Style" w:cs="Arial"/>
          <w:bCs/>
          <w:szCs w:val="24"/>
        </w:rPr>
        <w:t>9</w:t>
      </w:r>
      <w:r w:rsidRPr="00322C5D">
        <w:rPr>
          <w:rFonts w:ascii="Bookman Old Style" w:eastAsia="Times New Roman" w:hAnsi="Bookman Old Style" w:cs="Arial"/>
          <w:bCs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(1)Stanjem pod utjecajem alkohola smatra se stanje pri kojem izmjerena vrijednost alkohola u izdahnutom zraku iznosi više od 0,0 mg/l, odnosno više od 0,0 g/kg težine u krvi.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>(2)</w:t>
      </w:r>
      <w:r w:rsidRPr="00322C5D">
        <w:rPr>
          <w:rFonts w:ascii="Bookman Old Style" w:eastAsia="Times New Roman" w:hAnsi="Bookman Old Style" w:cs="Arial"/>
          <w:szCs w:val="24"/>
        </w:rPr>
        <w:t xml:space="preserve">Radnik koji je neposredno prije dolaska na rad ili u vrijeme dnevnog odmora ili tjednog odmora konzumirao alkoholna pića u količinama koja bi mogla rezultirati koncentracijom većom od utvrđene st. 1. ovog članka dužan se </w:t>
      </w:r>
      <w:r w:rsidRPr="00322C5D">
        <w:rPr>
          <w:rFonts w:ascii="Bookman Old Style" w:eastAsia="Times New Roman" w:hAnsi="Bookman Old Style" w:cs="Arial"/>
          <w:szCs w:val="24"/>
        </w:rPr>
        <w:lastRenderedPageBreak/>
        <w:t>osobno ili telefonom javiti poslodavca i priopćiti mu razlog odustajanja od dolaska na posao.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>(3)</w:t>
      </w:r>
      <w:r w:rsidRPr="00322C5D">
        <w:rPr>
          <w:rFonts w:ascii="Bookman Old Style" w:eastAsia="Times New Roman" w:hAnsi="Bookman Old Style" w:cs="Arial"/>
          <w:szCs w:val="24"/>
        </w:rPr>
        <w:t>Stanje pod utjecajem droge je stanje koje se utvrdi odgovarajućim testiranjem, a pokazuje da osoba ima u tijelu nedozvoljenu ili zabranjenu drogu ili drugo sredstvo ovisnosti. Pozitivan preliminarni test mora se potvrditi potvrdnom metodom.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>(4)</w:t>
      </w:r>
      <w:r w:rsidRPr="00322C5D">
        <w:rPr>
          <w:rFonts w:ascii="Bookman Old Style" w:eastAsia="Times New Roman" w:hAnsi="Bookman Old Style" w:cs="Arial"/>
          <w:szCs w:val="24"/>
        </w:rPr>
        <w:t>Pokazatelji ponašanja u smislu ovog pravilnika su znaci koji ukazuju da je osoba pod utjecajem alkohola, droge ili drugih sredstva ovisnosti, u smislu promijenjenog ponašanja, djelovanja ili ponašanja koje odstupa od uobičajenog.</w:t>
      </w:r>
    </w:p>
    <w:p w:rsidR="00322C5D" w:rsidRDefault="00322C5D" w:rsidP="00322C5D">
      <w:pPr>
        <w:pStyle w:val="Bezproreda"/>
        <w:rPr>
          <w:rFonts w:ascii="Bookman Old Style" w:eastAsia="Times New Roman" w:hAnsi="Bookman Old Style" w:cs="Arial"/>
          <w:b/>
          <w:bCs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/>
          <w:bCs/>
          <w:szCs w:val="24"/>
        </w:rPr>
      </w:pPr>
      <w:r w:rsidRPr="00322C5D">
        <w:rPr>
          <w:rFonts w:ascii="Bookman Old Style" w:eastAsia="Times New Roman" w:hAnsi="Bookman Old Style" w:cs="Arial"/>
          <w:b/>
          <w:bCs/>
          <w:szCs w:val="24"/>
        </w:rPr>
        <w:t>TESTIRANJE</w:t>
      </w:r>
    </w:p>
    <w:p w:rsidR="00322C5D" w:rsidRDefault="00322C5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</w:p>
    <w:p w:rsidR="0093459D" w:rsidRPr="00322C5D" w:rsidRDefault="0093459D" w:rsidP="00322C5D">
      <w:pPr>
        <w:pStyle w:val="Bezproreda"/>
        <w:jc w:val="center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 xml:space="preserve">Članak </w:t>
      </w:r>
      <w:r w:rsidR="00322C5D">
        <w:rPr>
          <w:rFonts w:ascii="Bookman Old Style" w:eastAsia="Times New Roman" w:hAnsi="Bookman Old Style" w:cs="Arial"/>
          <w:bCs/>
          <w:szCs w:val="24"/>
        </w:rPr>
        <w:t>10</w:t>
      </w:r>
      <w:r w:rsidRPr="00322C5D">
        <w:rPr>
          <w:rFonts w:ascii="Bookman Old Style" w:eastAsia="Times New Roman" w:hAnsi="Bookman Old Style" w:cs="Arial"/>
          <w:bCs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(1)Potrebu testiranja određuje poslodavac</w:t>
      </w:r>
      <w:r w:rsidR="00A4586A" w:rsidRPr="00322C5D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sa svrhom zaštite zdravlja i sigurnosti svih radnika.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(2)Testiranje se može zatražiti u tijeku radnog vremena, svakog radnog dana i u bilo kojoj radnoj sredini. 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>(3)</w:t>
      </w:r>
      <w:r w:rsidRPr="00322C5D">
        <w:rPr>
          <w:rFonts w:ascii="Bookman Old Style" w:eastAsia="Times New Roman" w:hAnsi="Bookman Old Style" w:cs="Arial"/>
          <w:szCs w:val="24"/>
        </w:rPr>
        <w:t>Testiranje ne treba radniku unaprijed najaviti.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(4) Testiranje se provodi  u slučaju sumnje da je radnik pod utjecajem alkohola ili drugih sredstava ovisnosti.</w:t>
      </w:r>
    </w:p>
    <w:p w:rsidR="008D0823" w:rsidRPr="00322C5D" w:rsidRDefault="008D0823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(5)Testiranje se provodi i u slučaju ozljede na radu, sumnje da je radnik pod utjecajem sredstava ovisnosti, neprimjerenog ponašanja koje može biti uzrokovano uzimanjem sredstava ovisnosti kao i u svim drugim okolnostima kada je to potrebno i primjereno.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</w:p>
    <w:p w:rsidR="000441B7" w:rsidRPr="00322C5D" w:rsidRDefault="000441B7" w:rsidP="00322C5D">
      <w:pPr>
        <w:pStyle w:val="Bezproreda"/>
        <w:jc w:val="center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 xml:space="preserve">Članak </w:t>
      </w:r>
      <w:r w:rsidR="00322C5D">
        <w:rPr>
          <w:rFonts w:ascii="Bookman Old Style" w:eastAsia="Times New Roman" w:hAnsi="Bookman Old Style" w:cs="Arial"/>
          <w:bCs/>
          <w:szCs w:val="24"/>
        </w:rPr>
        <w:t>11</w:t>
      </w:r>
      <w:r w:rsidRPr="00322C5D">
        <w:rPr>
          <w:rFonts w:ascii="Bookman Old Style" w:eastAsia="Times New Roman" w:hAnsi="Bookman Old Style" w:cs="Arial"/>
          <w:bCs/>
          <w:szCs w:val="24"/>
        </w:rPr>
        <w:t>.</w:t>
      </w:r>
    </w:p>
    <w:p w:rsidR="000441B7" w:rsidRPr="00322C5D" w:rsidRDefault="000441B7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bCs/>
          <w:color w:val="auto"/>
          <w:szCs w:val="24"/>
        </w:rPr>
        <w:t xml:space="preserve">Ovlaštene osobe </w:t>
      </w:r>
      <w:r w:rsidRPr="00322C5D">
        <w:rPr>
          <w:rFonts w:ascii="Bookman Old Style" w:eastAsia="Times New Roman" w:hAnsi="Bookman Old Style" w:cs="Arial"/>
          <w:color w:val="auto"/>
          <w:szCs w:val="24"/>
        </w:rPr>
        <w:t>za provjeru alkoholiziranosti su osposobljeni ovlaštenici poslodavca.</w:t>
      </w:r>
      <w:r w:rsidRPr="00322C5D">
        <w:rPr>
          <w:rFonts w:ascii="Bookman Old Style" w:eastAsia="Times New Roman" w:hAnsi="Bookman Old Style" w:cs="Arial"/>
          <w:i/>
          <w:color w:val="auto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Ovlaštene osobe za testiranje alkoholiziranosti moraju biti posebno obučene za rukovanje instrumentom koji se koristi u provjeri.</w:t>
      </w:r>
    </w:p>
    <w:p w:rsidR="000441B7" w:rsidRPr="00322C5D" w:rsidRDefault="000441B7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Osim ovlaštene osobe u testiranju sudjeluje i svjedok koga odabere ovlaštena osoba koji svojim potpisom ovjerava postupak i rezultate provjere.</w:t>
      </w:r>
    </w:p>
    <w:p w:rsidR="000441B7" w:rsidRPr="00322C5D" w:rsidRDefault="000441B7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</w:p>
    <w:p w:rsidR="000441B7" w:rsidRPr="00322C5D" w:rsidRDefault="000441B7" w:rsidP="00322C5D">
      <w:pPr>
        <w:pStyle w:val="Bezproreda"/>
        <w:ind w:firstLine="0"/>
        <w:jc w:val="center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 xml:space="preserve">Članak </w:t>
      </w:r>
      <w:r w:rsidR="00322C5D">
        <w:rPr>
          <w:rFonts w:ascii="Bookman Old Style" w:eastAsia="Times New Roman" w:hAnsi="Bookman Old Style" w:cs="Arial"/>
          <w:bCs/>
          <w:szCs w:val="24"/>
        </w:rPr>
        <w:t>12</w:t>
      </w:r>
      <w:r w:rsidRPr="00322C5D">
        <w:rPr>
          <w:rFonts w:ascii="Bookman Old Style" w:eastAsia="Times New Roman" w:hAnsi="Bookman Old Style" w:cs="Arial"/>
          <w:bCs/>
          <w:szCs w:val="24"/>
        </w:rPr>
        <w:t>.</w:t>
      </w:r>
    </w:p>
    <w:p w:rsidR="0093459D" w:rsidRPr="00322C5D" w:rsidRDefault="000441B7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 </w:t>
      </w:r>
      <w:r w:rsidR="0093459D" w:rsidRPr="00322C5D">
        <w:rPr>
          <w:rFonts w:ascii="Bookman Old Style" w:eastAsia="Times New Roman" w:hAnsi="Bookman Old Style" w:cs="Arial"/>
          <w:szCs w:val="24"/>
        </w:rPr>
        <w:t>(1)Prisutnost alkohola u organizmu utvrđuje se instrumentom za otkrivanje prisutnosti alkohola u izdahnutom zraku-alkometrom.</w:t>
      </w:r>
      <w:r w:rsidR="00A4586A" w:rsidRPr="00322C5D">
        <w:rPr>
          <w:rFonts w:ascii="Bookman Old Style" w:hAnsi="Bookman Old Style"/>
          <w:color w:val="auto"/>
          <w:szCs w:val="24"/>
        </w:rPr>
        <w:t xml:space="preserve"> Alkometar mora udovoljavati mjeriteljskim zahtjevima propisanim </w:t>
      </w:r>
      <w:r w:rsidR="00A4586A" w:rsidRPr="00322C5D">
        <w:rPr>
          <w:rFonts w:ascii="Bookman Old Style" w:hAnsi="Bookman Old Style"/>
          <w:i/>
          <w:iCs/>
          <w:color w:val="auto"/>
          <w:szCs w:val="24"/>
        </w:rPr>
        <w:t>Pravilnikom o mjeriteljskim zahtjevima za uređaje kojima se mjeri udio etilnog alkohola u izdahu ispitanika (NN 118/99.)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bCs/>
          <w:szCs w:val="24"/>
        </w:rPr>
        <w:t>(2)</w:t>
      </w:r>
      <w:r w:rsidRPr="00322C5D">
        <w:rPr>
          <w:rFonts w:ascii="Bookman Old Style" w:eastAsia="Times New Roman" w:hAnsi="Bookman Old Style" w:cs="Arial"/>
          <w:szCs w:val="24"/>
        </w:rPr>
        <w:t xml:space="preserve">Prisutnost droge u organizmu utvrđuje se preliminarnom metodom, a u slučaju pozitivnog testa potrebno je provesti potvrdnu metodu u ovlaštenoj ustanovi </w:t>
      </w:r>
      <w:r w:rsidRPr="00322C5D">
        <w:rPr>
          <w:rFonts w:ascii="Bookman Old Style" w:hAnsi="Bookman Old Style" w:cs="Arial"/>
          <w:szCs w:val="24"/>
        </w:rPr>
        <w:t>odmah nakon očitanja pozitivnog rezultata.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bCs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>Članak 1</w:t>
      </w:r>
      <w:r w:rsidR="005B3E48">
        <w:rPr>
          <w:rFonts w:ascii="Bookman Old Style" w:hAnsi="Bookman Old Style" w:cs="Arial"/>
          <w:bCs/>
          <w:color w:val="auto"/>
          <w:szCs w:val="24"/>
        </w:rPr>
        <w:t>3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(1)Utvrđivanje je li radnik pod utjecajem alkohola i drugih sredstava ovisnosti </w:t>
      </w:r>
      <w:r w:rsidR="00A070AA">
        <w:rPr>
          <w:rFonts w:ascii="Bookman Old Style" w:hAnsi="Bookman Old Style" w:cs="Arial"/>
          <w:color w:val="auto"/>
          <w:szCs w:val="24"/>
        </w:rPr>
        <w:t xml:space="preserve">može </w:t>
      </w:r>
      <w:r w:rsidRPr="00322C5D">
        <w:rPr>
          <w:rFonts w:ascii="Bookman Old Style" w:hAnsi="Bookman Old Style" w:cs="Arial"/>
          <w:color w:val="auto"/>
          <w:szCs w:val="24"/>
        </w:rPr>
        <w:t>obav</w:t>
      </w:r>
      <w:r w:rsidR="00A070AA">
        <w:rPr>
          <w:rFonts w:ascii="Bookman Old Style" w:hAnsi="Bookman Old Style" w:cs="Arial"/>
          <w:color w:val="auto"/>
          <w:szCs w:val="24"/>
        </w:rPr>
        <w:t>iti</w:t>
      </w:r>
      <w:r w:rsidRPr="00322C5D">
        <w:rPr>
          <w:rFonts w:ascii="Bookman Old Style" w:hAnsi="Bookman Old Style" w:cs="Arial"/>
          <w:color w:val="auto"/>
          <w:szCs w:val="24"/>
        </w:rPr>
        <w:t xml:space="preserve">: </w:t>
      </w:r>
    </w:p>
    <w:p w:rsidR="008D0823" w:rsidRPr="005B3E48" w:rsidRDefault="008D0823" w:rsidP="00322C5D">
      <w:pPr>
        <w:pStyle w:val="Bezproreda"/>
        <w:rPr>
          <w:rFonts w:ascii="Bookman Old Style" w:eastAsia="Times New Roman" w:hAnsi="Bookman Old Style" w:cs="Arial"/>
          <w:color w:val="auto"/>
          <w:szCs w:val="24"/>
        </w:rPr>
      </w:pPr>
      <w:r w:rsidRPr="005B3E48">
        <w:rPr>
          <w:rFonts w:ascii="Bookman Old Style" w:eastAsia="Times New Roman" w:hAnsi="Bookman Old Style" w:cs="Arial"/>
          <w:color w:val="auto"/>
          <w:szCs w:val="24"/>
        </w:rPr>
        <w:t xml:space="preserve">- </w:t>
      </w:r>
      <w:r w:rsidR="000441B7" w:rsidRPr="005B3E48">
        <w:rPr>
          <w:rFonts w:ascii="Bookman Old Style" w:eastAsia="Times New Roman" w:hAnsi="Bookman Old Style" w:cs="Arial"/>
          <w:color w:val="auto"/>
          <w:szCs w:val="24"/>
        </w:rPr>
        <w:t>stručno osposobljena osoba poslodavca</w:t>
      </w:r>
    </w:p>
    <w:p w:rsidR="008D0823" w:rsidRPr="005B3E48" w:rsidRDefault="008D0823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5B3E48">
        <w:rPr>
          <w:rFonts w:ascii="Bookman Old Style" w:eastAsia="Times New Roman" w:hAnsi="Bookman Old Style" w:cs="Arial"/>
          <w:color w:val="auto"/>
          <w:szCs w:val="24"/>
        </w:rPr>
        <w:t>-</w:t>
      </w:r>
      <w:r w:rsidR="000441B7" w:rsidRPr="005B3E48">
        <w:rPr>
          <w:rFonts w:ascii="Bookman Old Style" w:hAnsi="Bookman Old Style" w:cs="Arial"/>
          <w:color w:val="auto"/>
          <w:szCs w:val="24"/>
        </w:rPr>
        <w:t xml:space="preserve"> </w:t>
      </w:r>
      <w:r w:rsidR="0093459D" w:rsidRPr="005B3E48">
        <w:rPr>
          <w:rFonts w:ascii="Bookman Old Style" w:hAnsi="Bookman Old Style" w:cs="Arial"/>
          <w:color w:val="auto"/>
          <w:szCs w:val="24"/>
        </w:rPr>
        <w:t>ovlašteni specijalist medicine rada</w:t>
      </w:r>
    </w:p>
    <w:p w:rsidR="008D0823" w:rsidRPr="00322C5D" w:rsidRDefault="008D0823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5B3E48">
        <w:rPr>
          <w:rFonts w:ascii="Bookman Old Style" w:hAnsi="Bookman Old Style" w:cs="Arial"/>
          <w:color w:val="auto"/>
          <w:szCs w:val="24"/>
        </w:rPr>
        <w:t xml:space="preserve">- </w:t>
      </w:r>
      <w:r w:rsidR="0093459D" w:rsidRPr="00322C5D">
        <w:rPr>
          <w:rFonts w:ascii="Bookman Old Style" w:hAnsi="Bookman Old Style" w:cs="Arial"/>
          <w:color w:val="auto"/>
          <w:szCs w:val="24"/>
        </w:rPr>
        <w:t>zdravstvena ustanova s kojom poslodavac ima sklopljen ugovor</w:t>
      </w:r>
    </w:p>
    <w:p w:rsidR="0093459D" w:rsidRPr="00322C5D" w:rsidRDefault="008D0823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lastRenderedPageBreak/>
        <w:t xml:space="preserve">- </w:t>
      </w:r>
      <w:r w:rsidR="0093459D" w:rsidRPr="00322C5D">
        <w:rPr>
          <w:rFonts w:ascii="Bookman Old Style" w:hAnsi="Bookman Old Style" w:cs="Arial"/>
          <w:color w:val="auto"/>
          <w:szCs w:val="24"/>
        </w:rPr>
        <w:t xml:space="preserve">i/ili stručno osposobljena osoba od strane ovlaštene ustanove ili tvrtke s kojom poslodavac sklopi ugovor za preliminarno testiranje. </w:t>
      </w:r>
    </w:p>
    <w:p w:rsidR="005B3E48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(2)Utvrđivanje je li radnik pod utjecajem alkohola provodi se na mjestu rada radnika. </w:t>
      </w:r>
    </w:p>
    <w:p w:rsidR="008D0823" w:rsidRPr="00322C5D" w:rsidRDefault="008D0823" w:rsidP="00322C5D">
      <w:pPr>
        <w:pStyle w:val="Bezproreda"/>
        <w:rPr>
          <w:rFonts w:ascii="Bookman Old Style" w:hAnsi="Bookman Old Style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>(3)</w:t>
      </w:r>
      <w:r w:rsidRPr="00322C5D">
        <w:rPr>
          <w:rFonts w:ascii="Bookman Old Style" w:hAnsi="Bookman Old Style"/>
          <w:color w:val="auto"/>
          <w:szCs w:val="24"/>
        </w:rPr>
        <w:t xml:space="preserve">Utvrđivanje je li radnik pod utjecajem drugih sredstava ovisnosti obavlja ovlaštena zdravstvena ustanova. </w:t>
      </w:r>
    </w:p>
    <w:p w:rsidR="00C20D3F" w:rsidRPr="00322C5D" w:rsidRDefault="00C20D3F" w:rsidP="00322C5D">
      <w:pPr>
        <w:pStyle w:val="Bezproreda"/>
        <w:rPr>
          <w:rFonts w:ascii="Bookman Old Style" w:hAnsi="Bookman Old Style" w:cs="Arial"/>
          <w:bCs/>
          <w:color w:val="auto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bCs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>Članak 1</w:t>
      </w:r>
      <w:r w:rsidR="00C17941">
        <w:rPr>
          <w:rFonts w:ascii="Bookman Old Style" w:hAnsi="Bookman Old Style" w:cs="Arial"/>
          <w:bCs/>
          <w:color w:val="auto"/>
          <w:szCs w:val="24"/>
        </w:rPr>
        <w:t>4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>(1)</w:t>
      </w:r>
      <w:r w:rsidRPr="00322C5D">
        <w:rPr>
          <w:rFonts w:ascii="Bookman Old Style" w:hAnsi="Bookman Old Style" w:cs="Arial"/>
          <w:color w:val="auto"/>
          <w:szCs w:val="24"/>
        </w:rPr>
        <w:t xml:space="preserve"> Prije početka testiranja radnik mora biti upoznat s postupkom testiranja.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(2)Testiranju mora </w:t>
      </w:r>
      <w:r w:rsidR="005B3E48">
        <w:rPr>
          <w:rFonts w:ascii="Bookman Old Style" w:hAnsi="Bookman Old Style" w:cs="Arial"/>
          <w:szCs w:val="24"/>
        </w:rPr>
        <w:t xml:space="preserve">biti </w:t>
      </w:r>
      <w:r w:rsidRPr="00322C5D">
        <w:rPr>
          <w:rFonts w:ascii="Bookman Old Style" w:hAnsi="Bookman Old Style" w:cs="Arial"/>
          <w:szCs w:val="24"/>
        </w:rPr>
        <w:t>nazoč</w:t>
      </w:r>
      <w:r w:rsidR="005B3E48">
        <w:rPr>
          <w:rFonts w:ascii="Bookman Old Style" w:hAnsi="Bookman Old Style" w:cs="Arial"/>
          <w:szCs w:val="24"/>
        </w:rPr>
        <w:t>an</w:t>
      </w:r>
      <w:r w:rsidRPr="00322C5D">
        <w:rPr>
          <w:rFonts w:ascii="Bookman Old Style" w:hAnsi="Bookman Old Style" w:cs="Arial"/>
          <w:szCs w:val="24"/>
        </w:rPr>
        <w:t xml:space="preserve">: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- </w:t>
      </w:r>
      <w:r w:rsidR="000441B7" w:rsidRPr="00322C5D">
        <w:rPr>
          <w:rFonts w:ascii="Bookman Old Style" w:hAnsi="Bookman Old Style" w:cs="Arial"/>
          <w:szCs w:val="24"/>
        </w:rPr>
        <w:t>poslodavac i</w:t>
      </w:r>
      <w:r w:rsidR="008D0823" w:rsidRPr="00322C5D">
        <w:rPr>
          <w:rFonts w:ascii="Bookman Old Style" w:hAnsi="Bookman Old Style" w:cs="Arial"/>
          <w:szCs w:val="24"/>
        </w:rPr>
        <w:t>/ili</w:t>
      </w:r>
      <w:r w:rsidRPr="00322C5D">
        <w:rPr>
          <w:rFonts w:ascii="Bookman Old Style" w:hAnsi="Bookman Old Style" w:cs="Arial"/>
          <w:szCs w:val="24"/>
        </w:rPr>
        <w:t xml:space="preserve"> ovlaštenik poslodavca </w:t>
      </w:r>
      <w:r w:rsidR="000441B7" w:rsidRPr="00322C5D">
        <w:rPr>
          <w:rFonts w:ascii="Bookman Old Style" w:hAnsi="Bookman Old Style" w:cs="Arial"/>
          <w:szCs w:val="24"/>
        </w:rPr>
        <w:t>koji vrši testiranje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- 1 </w:t>
      </w:r>
      <w:r w:rsidR="000441B7" w:rsidRPr="00322C5D">
        <w:rPr>
          <w:rFonts w:ascii="Bookman Old Style" w:hAnsi="Bookman Old Style" w:cs="Arial"/>
          <w:szCs w:val="24"/>
        </w:rPr>
        <w:t>radnik</w:t>
      </w:r>
      <w:r w:rsidRPr="00322C5D">
        <w:rPr>
          <w:rFonts w:ascii="Bookman Old Style" w:hAnsi="Bookman Old Style" w:cs="Arial"/>
          <w:szCs w:val="24"/>
        </w:rPr>
        <w:t xml:space="preserve"> u svojstvu svjedoka</w:t>
      </w:r>
    </w:p>
    <w:p w:rsidR="00C20D3F" w:rsidRPr="00322C5D" w:rsidRDefault="00C20D3F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/>
          <w:szCs w:val="24"/>
        </w:rPr>
        <w:t>Postupku testiranja može</w:t>
      </w:r>
      <w:r w:rsidR="008D0823" w:rsidRPr="00322C5D">
        <w:rPr>
          <w:rFonts w:ascii="Bookman Old Style" w:hAnsi="Bookman Old Style"/>
          <w:szCs w:val="24"/>
        </w:rPr>
        <w:t xml:space="preserve"> biti nazočan i P</w:t>
      </w:r>
      <w:r w:rsidRPr="00322C5D">
        <w:rPr>
          <w:rFonts w:ascii="Bookman Old Style" w:hAnsi="Bookman Old Style"/>
          <w:szCs w:val="24"/>
        </w:rPr>
        <w:t>ovjerenik radnika za zaštitu na radu.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(3)</w:t>
      </w:r>
      <w:r w:rsidRPr="00322C5D">
        <w:rPr>
          <w:rFonts w:ascii="Bookman Old Style" w:hAnsi="Bookman Old Style" w:cs="Arial"/>
          <w:szCs w:val="24"/>
        </w:rPr>
        <w:t xml:space="preserve">Smatra se da je radnik pod utjecajem alkohola ako u krvi ima alkohola više od 0,0 g/kg, odnosno više od 0,0 miligrama u litri izdahnutog zraka. </w:t>
      </w:r>
    </w:p>
    <w:p w:rsidR="005B3E48" w:rsidRDefault="005B3E48" w:rsidP="00322C5D">
      <w:pPr>
        <w:pStyle w:val="Bezproreda"/>
        <w:rPr>
          <w:rFonts w:ascii="Bookman Old Style" w:hAnsi="Bookman Old Style" w:cs="Arial"/>
          <w:bCs/>
          <w:color w:val="auto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>Članak 1</w:t>
      </w:r>
      <w:r w:rsidR="00C17941">
        <w:rPr>
          <w:rFonts w:ascii="Bookman Old Style" w:hAnsi="Bookman Old Style" w:cs="Arial"/>
          <w:bCs/>
          <w:color w:val="auto"/>
          <w:szCs w:val="24"/>
        </w:rPr>
        <w:t>5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>(1)O provedenom testiranju vodi se zapisnik koji sastavlja stručno osposobljena osoba koja vrši testiranje</w:t>
      </w:r>
      <w:r w:rsidR="00A4586A" w:rsidRPr="00322C5D">
        <w:rPr>
          <w:rFonts w:ascii="Bookman Old Style" w:hAnsi="Bookman Old Style" w:cs="Arial"/>
          <w:color w:val="auto"/>
          <w:szCs w:val="24"/>
        </w:rPr>
        <w:t xml:space="preserve"> u najmanje dva primjerka od kojih 1 primjerak zadržava Poslodavac, a 1 primjerak dobiva radnik.</w:t>
      </w:r>
      <w:r w:rsidRPr="00322C5D">
        <w:rPr>
          <w:rFonts w:ascii="Bookman Old Style" w:hAnsi="Bookman Old Style" w:cs="Arial"/>
          <w:color w:val="auto"/>
          <w:szCs w:val="24"/>
        </w:rPr>
        <w:t xml:space="preserve"> Zapisnik potpisuje poslodavac i/ili ovlaštena osoba poslodavca, radnik i svjedok/svjedoci.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>(2)Zapisnik o testiranju na prisutnost alkohola u organizmu na radnom mjestu sastavni je dio ovog Pravilnika (</w:t>
      </w:r>
      <w:r w:rsidRPr="00322C5D">
        <w:rPr>
          <w:rFonts w:ascii="Bookman Old Style" w:hAnsi="Bookman Old Style" w:cs="Arial"/>
          <w:i/>
          <w:iCs/>
          <w:color w:val="auto"/>
          <w:szCs w:val="24"/>
        </w:rPr>
        <w:t>Prilog 1</w:t>
      </w:r>
      <w:r w:rsidRPr="00322C5D">
        <w:rPr>
          <w:rFonts w:ascii="Bookman Old Style" w:hAnsi="Bookman Old Style" w:cs="Arial"/>
          <w:color w:val="auto"/>
          <w:szCs w:val="24"/>
        </w:rPr>
        <w:t xml:space="preserve">.).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>Članak 1</w:t>
      </w:r>
      <w:r w:rsidR="00C17941">
        <w:rPr>
          <w:rFonts w:ascii="Bookman Old Style" w:hAnsi="Bookman Old Style" w:cs="Arial"/>
          <w:bCs/>
          <w:color w:val="auto"/>
          <w:szCs w:val="24"/>
        </w:rPr>
        <w:t>6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(1) Ako radnik odbije </w:t>
      </w:r>
      <w:r w:rsidR="000441B7" w:rsidRPr="00322C5D">
        <w:rPr>
          <w:rFonts w:ascii="Bookman Old Style" w:hAnsi="Bookman Old Style" w:cs="Arial"/>
          <w:color w:val="auto"/>
          <w:szCs w:val="24"/>
        </w:rPr>
        <w:t>pristupiti testiranju, prema odredbama članka 59. Zakona o zaštiti na radu,</w:t>
      </w:r>
      <w:r w:rsidRPr="00322C5D">
        <w:rPr>
          <w:rFonts w:ascii="Bookman Old Style" w:hAnsi="Bookman Old Style" w:cs="Arial"/>
          <w:color w:val="auto"/>
          <w:szCs w:val="24"/>
        </w:rPr>
        <w:t xml:space="preserve"> smatra se da je u pijanom stanju, odnosno pod utjecajem droge ili drugih sredstava ovisnosti.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(2)Stručno osposobljena osoba obvezna je napisati zapisnik o činjenici da je radnik odbio testiranje.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>(3)</w:t>
      </w:r>
      <w:r w:rsidRPr="00322C5D">
        <w:rPr>
          <w:rFonts w:ascii="Bookman Old Style" w:eastAsia="Times New Roman" w:hAnsi="Bookman Old Style" w:cs="Arial"/>
          <w:color w:val="auto"/>
          <w:szCs w:val="24"/>
        </w:rPr>
        <w:t xml:space="preserve">Da bi izbjegao daljnje postupke, radnik koji je odbio testiranje, može na svoj trošak izvršiti analizu tjelesnih tekućina na prisutnost alkohola, droge ili drugih zabranjenih tvari u ovlaštenoj zdravstvenoj ustanovi uz prisutnost ovlaštene osobe poslodavca </w:t>
      </w:r>
      <w:r w:rsidRPr="00322C5D">
        <w:rPr>
          <w:rFonts w:ascii="Bookman Old Style" w:hAnsi="Bookman Old Style" w:cs="Arial"/>
          <w:szCs w:val="24"/>
        </w:rPr>
        <w:t>odmah nakon odbijanja da pristupi testiranju</w:t>
      </w:r>
      <w:r w:rsidRPr="00322C5D">
        <w:rPr>
          <w:rFonts w:ascii="Bookman Old Style" w:hAnsi="Bookman Old Style"/>
          <w:szCs w:val="24"/>
        </w:rPr>
        <w:t>.</w:t>
      </w:r>
    </w:p>
    <w:p w:rsidR="002A00B3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>(4)Odbijanje radnika da potpiše zapisnik ne utječe na valjanost zapisnika kao dokaznog materijala</w:t>
      </w:r>
      <w:r w:rsidR="002A00B3" w:rsidRPr="00322C5D">
        <w:rPr>
          <w:rFonts w:ascii="Bookman Old Style" w:hAnsi="Bookman Old Style" w:cs="Arial"/>
          <w:szCs w:val="24"/>
        </w:rPr>
        <w:t xml:space="preserve"> odnosno na vjerodostojnost dokaza</w:t>
      </w:r>
      <w:r w:rsidRPr="00322C5D">
        <w:rPr>
          <w:rFonts w:ascii="Bookman Old Style" w:hAnsi="Bookman Old Style" w:cs="Arial"/>
          <w:szCs w:val="24"/>
        </w:rPr>
        <w:t>.</w:t>
      </w:r>
    </w:p>
    <w:p w:rsidR="002A00B3" w:rsidRPr="00322C5D" w:rsidRDefault="002A00B3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>(5) Na</w:t>
      </w:r>
      <w:r w:rsidRPr="00322C5D">
        <w:rPr>
          <w:rFonts w:ascii="Bookman Old Style" w:eastAsia="Times New Roman" w:hAnsi="Bookman Old Style" w:cs="Arial"/>
          <w:szCs w:val="24"/>
        </w:rPr>
        <w:t xml:space="preserve"> testiranje alkoholiziranosti može biti pozvan i radnik koji se nalazi u postupku liječenja, odvikavanja i rehabilitacije od ovisnosti u odgovarajućoj ustanovi.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b/>
          <w:color w:val="auto"/>
          <w:szCs w:val="24"/>
        </w:rPr>
      </w:pPr>
      <w:r w:rsidRPr="00322C5D">
        <w:rPr>
          <w:rFonts w:ascii="Bookman Old Style" w:hAnsi="Bookman Old Style" w:cs="Arial"/>
          <w:b/>
          <w:color w:val="auto"/>
          <w:szCs w:val="24"/>
        </w:rPr>
        <w:t>UDALJENJE S RADNOG MJESTA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>Članak 1</w:t>
      </w:r>
      <w:r w:rsidR="00C17941">
        <w:rPr>
          <w:rFonts w:ascii="Bookman Old Style" w:hAnsi="Bookman Old Style" w:cs="Arial"/>
          <w:bCs/>
          <w:color w:val="auto"/>
          <w:szCs w:val="24"/>
        </w:rPr>
        <w:t>7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>(1)Poslodavac mora udaljiti s radnog mjesta radnika kod kojeg je utvrđeno prisutnost alkohola</w:t>
      </w:r>
      <w:r w:rsidR="00351866">
        <w:rPr>
          <w:rFonts w:ascii="Bookman Old Style" w:hAnsi="Bookman Old Style" w:cs="Arial"/>
          <w:color w:val="auto"/>
          <w:szCs w:val="24"/>
        </w:rPr>
        <w:t xml:space="preserve"> iznad</w:t>
      </w:r>
      <w:r w:rsidR="00351866" w:rsidRPr="00322C5D">
        <w:rPr>
          <w:rFonts w:ascii="Bookman Old Style" w:eastAsia="Times New Roman" w:hAnsi="Bookman Old Style" w:cs="Arial"/>
          <w:szCs w:val="24"/>
        </w:rPr>
        <w:t xml:space="preserve"> 0,</w:t>
      </w:r>
      <w:r w:rsidR="00351866">
        <w:rPr>
          <w:rFonts w:ascii="Bookman Old Style" w:eastAsia="Times New Roman" w:hAnsi="Bookman Old Style" w:cs="Arial"/>
          <w:szCs w:val="24"/>
        </w:rPr>
        <w:t>3</w:t>
      </w:r>
      <w:r w:rsidR="00351866" w:rsidRPr="00322C5D">
        <w:rPr>
          <w:rFonts w:ascii="Bookman Old Style" w:eastAsia="Times New Roman" w:hAnsi="Bookman Old Style" w:cs="Arial"/>
          <w:szCs w:val="24"/>
        </w:rPr>
        <w:t xml:space="preserve"> mg/l</w:t>
      </w:r>
      <w:r w:rsidR="00351866">
        <w:rPr>
          <w:rFonts w:ascii="Bookman Old Style" w:eastAsia="Times New Roman" w:hAnsi="Bookman Old Style" w:cs="Arial"/>
          <w:szCs w:val="24"/>
        </w:rPr>
        <w:t xml:space="preserve"> odnosno </w:t>
      </w:r>
      <w:r w:rsidR="00351866" w:rsidRPr="00322C5D">
        <w:rPr>
          <w:rFonts w:ascii="Bookman Old Style" w:eastAsia="Times New Roman" w:hAnsi="Bookman Old Style" w:cs="Arial"/>
          <w:szCs w:val="24"/>
        </w:rPr>
        <w:t>0,3 g/kg težine u krvi</w:t>
      </w:r>
      <w:r w:rsidRPr="00322C5D">
        <w:rPr>
          <w:rFonts w:ascii="Bookman Old Style" w:hAnsi="Bookman Old Style" w:cs="Arial"/>
          <w:color w:val="auto"/>
          <w:szCs w:val="24"/>
        </w:rPr>
        <w:t xml:space="preserve">, droge ili drugih sredstava ovisnosti u skladu s ovim Pravilnikom.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(2)Poslodavac mora udaljiti s radnog mjesta i radnika koji se odbije podvrći testiranju, a naročito ako mu ponašanje odstupa od uobičajenog.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>Članak 1</w:t>
      </w:r>
      <w:r w:rsidR="00C17941">
        <w:rPr>
          <w:rFonts w:ascii="Bookman Old Style" w:hAnsi="Bookman Old Style" w:cs="Arial"/>
          <w:bCs/>
          <w:color w:val="auto"/>
          <w:szCs w:val="24"/>
        </w:rPr>
        <w:t>8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FF0000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>(1)Ukoliko radnik odbije napustiti radno mjesto poslodavac može koristiti usluge nadležne policijske postaje MUP-a.</w:t>
      </w:r>
      <w:r w:rsidRPr="00322C5D">
        <w:rPr>
          <w:rFonts w:ascii="Bookman Old Style" w:hAnsi="Bookman Old Style" w:cs="Arial"/>
          <w:color w:val="FF0000"/>
          <w:szCs w:val="24"/>
        </w:rPr>
        <w:t xml:space="preserve">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  <w:r w:rsidRPr="00322C5D">
        <w:rPr>
          <w:rFonts w:ascii="Bookman Old Style" w:hAnsi="Bookman Old Style" w:cs="Arial"/>
          <w:color w:val="auto"/>
          <w:szCs w:val="24"/>
        </w:rPr>
        <w:t xml:space="preserve">(2)Vrijeme koje radnik provede izvan rada radi utvrđivanja kršenja zabrane iz ovog Pravilnika ne plaća se kao vrijeme provedeno na radu. 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bCs/>
          <w:color w:val="auto"/>
          <w:szCs w:val="24"/>
        </w:rPr>
      </w:pPr>
      <w:r w:rsidRPr="00322C5D">
        <w:rPr>
          <w:rFonts w:ascii="Bookman Old Style" w:hAnsi="Bookman Old Style" w:cs="Arial"/>
          <w:bCs/>
          <w:color w:val="auto"/>
          <w:szCs w:val="24"/>
        </w:rPr>
        <w:t xml:space="preserve">Članak </w:t>
      </w:r>
      <w:r w:rsidR="00C17941">
        <w:rPr>
          <w:rFonts w:ascii="Bookman Old Style" w:hAnsi="Bookman Old Style" w:cs="Arial"/>
          <w:bCs/>
          <w:color w:val="auto"/>
          <w:szCs w:val="24"/>
        </w:rPr>
        <w:t>19</w:t>
      </w:r>
      <w:r w:rsidRPr="00322C5D">
        <w:rPr>
          <w:rFonts w:ascii="Bookman Old Style" w:hAnsi="Bookman Old Style" w:cs="Arial"/>
          <w:bCs/>
          <w:color w:val="auto"/>
          <w:szCs w:val="24"/>
        </w:rPr>
        <w:t>.</w:t>
      </w:r>
    </w:p>
    <w:p w:rsidR="005B3E48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(1)Poslodavac treba radniku, kojeg udaljuje s radnog mjesta, ponuditi siguran prijevoz do mjesta stanovanja (na trošak radnika) ili pozvati člana obitelji, a ako radnik to odbije poslodavac ne snosi krivnju za postupanje radnika nakon što napusti mjesto rada. </w:t>
      </w:r>
    </w:p>
    <w:p w:rsidR="0093459D" w:rsidRPr="00322C5D" w:rsidRDefault="005B3E48" w:rsidP="00322C5D">
      <w:pPr>
        <w:pStyle w:val="Bezproreda"/>
        <w:rPr>
          <w:rFonts w:ascii="Bookman Old Style" w:hAnsi="Bookman Old Style" w:cs="Arial"/>
          <w:bCs/>
          <w:color w:val="auto"/>
          <w:szCs w:val="24"/>
        </w:rPr>
      </w:pPr>
      <w:r>
        <w:rPr>
          <w:rFonts w:ascii="Bookman Old Style" w:eastAsia="Times New Roman" w:hAnsi="Bookman Old Style" w:cs="Arial"/>
          <w:szCs w:val="24"/>
        </w:rPr>
        <w:t>(2)</w:t>
      </w:r>
      <w:r w:rsidR="0093459D" w:rsidRPr="00322C5D">
        <w:rPr>
          <w:rFonts w:ascii="Bookman Old Style" w:eastAsia="Times New Roman" w:hAnsi="Bookman Old Style" w:cs="Arial"/>
          <w:szCs w:val="24"/>
        </w:rPr>
        <w:t>Konkretno postupanje je sastavni dio zapisnika.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color w:val="auto"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b/>
          <w:szCs w:val="24"/>
        </w:rPr>
      </w:pPr>
      <w:r w:rsidRPr="00322C5D">
        <w:rPr>
          <w:rFonts w:ascii="Bookman Old Style" w:hAnsi="Bookman Old Style" w:cs="Arial"/>
          <w:b/>
          <w:szCs w:val="24"/>
        </w:rPr>
        <w:t>MJERE</w:t>
      </w:r>
    </w:p>
    <w:p w:rsidR="0093459D" w:rsidRPr="00322C5D" w:rsidRDefault="0093459D" w:rsidP="005B3E48">
      <w:pPr>
        <w:pStyle w:val="Bezproreda"/>
        <w:jc w:val="center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Članak </w:t>
      </w:r>
      <w:r w:rsidR="005B3E48">
        <w:rPr>
          <w:rFonts w:ascii="Bookman Old Style" w:hAnsi="Bookman Old Style" w:cs="Arial"/>
          <w:szCs w:val="24"/>
        </w:rPr>
        <w:t>2</w:t>
      </w:r>
      <w:r w:rsidR="00C17941">
        <w:rPr>
          <w:rFonts w:ascii="Bookman Old Style" w:hAnsi="Bookman Old Style" w:cs="Arial"/>
          <w:szCs w:val="24"/>
        </w:rPr>
        <w:t>0</w:t>
      </w:r>
      <w:r w:rsidRPr="00322C5D">
        <w:rPr>
          <w:rFonts w:ascii="Bookman Old Style" w:hAnsi="Bookman Old Style" w:cs="Arial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>(1)Konzumiranjem alkohola ili drugih sredstava ovisnosti u tijeku rada, unošenjem istih u radne prostorije i prostore Poslodavca, odbijanjem alkotesta i testiranja na opojne droge i psihotropne tvari te u situaciji kada je zatečen na radnom mjestu u alkoholiziranom stanju ili u stanju pod utjecajem sredstava ovisnosti, a što je potvrđeno alkotestom i testiranjem na navedena sredstva ovisnosti, radnik čini osobito tešku povredu radne obveze.</w:t>
      </w:r>
    </w:p>
    <w:p w:rsidR="00A4586A" w:rsidRPr="00322C5D" w:rsidRDefault="00A4586A" w:rsidP="00322C5D">
      <w:pPr>
        <w:pStyle w:val="Bezproreda"/>
        <w:rPr>
          <w:rFonts w:ascii="Bookman Old Style" w:hAnsi="Bookman Old Style"/>
          <w:color w:val="auto"/>
          <w:szCs w:val="24"/>
        </w:rPr>
      </w:pPr>
      <w:r w:rsidRPr="00322C5D">
        <w:rPr>
          <w:rFonts w:ascii="Bookman Old Style" w:hAnsi="Bookman Old Style"/>
          <w:color w:val="auto"/>
          <w:szCs w:val="24"/>
        </w:rPr>
        <w:t xml:space="preserve">(2)Na ozljede koje zadobije radnik prilikom rada pod utjecajem alkohola, droge ili drugih sredstava ovisnosti u svezi potraživanja, primjenjuju se odredbe </w:t>
      </w:r>
      <w:r w:rsidRPr="00322C5D">
        <w:rPr>
          <w:rFonts w:ascii="Bookman Old Style" w:hAnsi="Bookman Old Style"/>
          <w:i/>
          <w:iCs/>
          <w:color w:val="auto"/>
          <w:szCs w:val="24"/>
        </w:rPr>
        <w:t xml:space="preserve">Zakona o obveznom zdravstvenom osiguranju </w:t>
      </w:r>
      <w:r w:rsidRPr="00322C5D">
        <w:rPr>
          <w:rFonts w:ascii="Bookman Old Style" w:hAnsi="Bookman Old Style"/>
          <w:color w:val="auto"/>
          <w:szCs w:val="24"/>
        </w:rPr>
        <w:t xml:space="preserve">i </w:t>
      </w:r>
      <w:r w:rsidRPr="00322C5D">
        <w:rPr>
          <w:rFonts w:ascii="Bookman Old Style" w:hAnsi="Bookman Old Style"/>
          <w:i/>
          <w:iCs/>
          <w:color w:val="auto"/>
          <w:szCs w:val="24"/>
        </w:rPr>
        <w:t xml:space="preserve">Pravilnika o pravima, uvjetima i načinu ostvarivanja prava iz obveznog zdravstvenog osiguranja u slučaju ozljede na radu i profesionalne bolesti. </w:t>
      </w:r>
    </w:p>
    <w:p w:rsidR="00A4586A" w:rsidRDefault="00A4586A" w:rsidP="00322C5D">
      <w:pPr>
        <w:pStyle w:val="Bezproreda"/>
        <w:rPr>
          <w:rFonts w:ascii="Bookman Old Style" w:hAnsi="Bookman Old Style" w:cs="Arial"/>
          <w:szCs w:val="24"/>
        </w:rPr>
      </w:pPr>
    </w:p>
    <w:p w:rsidR="005B3E48" w:rsidRPr="00322C5D" w:rsidRDefault="005B3E48" w:rsidP="005B3E48">
      <w:pPr>
        <w:pStyle w:val="Bezproreda"/>
        <w:jc w:val="center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 xml:space="preserve">Članak </w:t>
      </w:r>
      <w:r>
        <w:rPr>
          <w:rFonts w:ascii="Bookman Old Style" w:hAnsi="Bookman Old Style" w:cs="Arial"/>
          <w:szCs w:val="24"/>
        </w:rPr>
        <w:t>2</w:t>
      </w:r>
      <w:r w:rsidR="00C17941">
        <w:rPr>
          <w:rFonts w:ascii="Bookman Old Style" w:hAnsi="Bookman Old Style" w:cs="Arial"/>
          <w:szCs w:val="24"/>
        </w:rPr>
        <w:t>1</w:t>
      </w:r>
      <w:r w:rsidRPr="00322C5D">
        <w:rPr>
          <w:rFonts w:ascii="Bookman Old Style" w:hAnsi="Bookman Old Style" w:cs="Arial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hAnsi="Bookman Old Style" w:cs="Arial"/>
          <w:szCs w:val="24"/>
        </w:rPr>
      </w:pPr>
      <w:r w:rsidRPr="00322C5D">
        <w:rPr>
          <w:rFonts w:ascii="Bookman Old Style" w:hAnsi="Bookman Old Style" w:cs="Arial"/>
          <w:szCs w:val="24"/>
        </w:rPr>
        <w:t>(</w:t>
      </w:r>
      <w:r w:rsidR="005B3E48">
        <w:rPr>
          <w:rFonts w:ascii="Bookman Old Style" w:hAnsi="Bookman Old Style" w:cs="Arial"/>
          <w:szCs w:val="24"/>
        </w:rPr>
        <w:t>1</w:t>
      </w:r>
      <w:r w:rsidRPr="00322C5D">
        <w:rPr>
          <w:rFonts w:ascii="Bookman Old Style" w:hAnsi="Bookman Old Style" w:cs="Arial"/>
          <w:szCs w:val="24"/>
        </w:rPr>
        <w:t>)</w:t>
      </w:r>
      <w:r w:rsidRPr="00322C5D">
        <w:rPr>
          <w:rFonts w:ascii="Bookman Old Style" w:eastAsia="Times New Roman" w:hAnsi="Bookman Old Style" w:cs="Arial"/>
          <w:szCs w:val="24"/>
        </w:rPr>
        <w:t>Radnik koji radeći pod utjecajem alkohola, droge ili nedozvoljenih tvari prouzroči štetu poslodavcu ili trećoj osobi mora tu štetu nadoknaditi.</w:t>
      </w:r>
    </w:p>
    <w:p w:rsidR="0093459D" w:rsidRPr="00322C5D" w:rsidRDefault="005B3E48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(2</w:t>
      </w:r>
      <w:r w:rsidR="0093459D" w:rsidRPr="00322C5D">
        <w:rPr>
          <w:rFonts w:ascii="Bookman Old Style" w:hAnsi="Bookman Old Style" w:cs="Arial"/>
          <w:szCs w:val="24"/>
        </w:rPr>
        <w:t>)</w:t>
      </w:r>
      <w:r w:rsidR="0093459D" w:rsidRPr="00322C5D">
        <w:rPr>
          <w:rFonts w:ascii="Bookman Old Style" w:eastAsia="Times New Roman" w:hAnsi="Bookman Old Style" w:cs="Arial"/>
          <w:szCs w:val="24"/>
        </w:rPr>
        <w:t xml:space="preserve">Poslodavac utvrđuje mjere </w:t>
      </w:r>
      <w:r w:rsidR="00A4586A" w:rsidRPr="00322C5D">
        <w:rPr>
          <w:rFonts w:ascii="Bookman Old Style" w:eastAsia="Times New Roman" w:hAnsi="Bookman Old Style" w:cs="Arial"/>
          <w:szCs w:val="24"/>
        </w:rPr>
        <w:t xml:space="preserve">– sankcije </w:t>
      </w:r>
      <w:r w:rsidR="0093459D" w:rsidRPr="00322C5D">
        <w:rPr>
          <w:rFonts w:ascii="Bookman Old Style" w:eastAsia="Times New Roman" w:hAnsi="Bookman Old Style" w:cs="Arial"/>
          <w:szCs w:val="24"/>
        </w:rPr>
        <w:t>za radnika koji je prekršio zabranu rada pod utjecajem alkohola, droge, odnosno drugih zabranjenih tvari ovisno o okolnostima slučaja.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Članak </w:t>
      </w:r>
      <w:r w:rsidR="005B3E48">
        <w:rPr>
          <w:rFonts w:ascii="Bookman Old Style" w:eastAsia="Times New Roman" w:hAnsi="Bookman Old Style" w:cs="Arial"/>
          <w:szCs w:val="24"/>
        </w:rPr>
        <w:t>2</w:t>
      </w:r>
      <w:r w:rsidR="00C17941">
        <w:rPr>
          <w:rFonts w:ascii="Bookman Old Style" w:eastAsia="Times New Roman" w:hAnsi="Bookman Old Style" w:cs="Arial"/>
          <w:szCs w:val="24"/>
        </w:rPr>
        <w:t>2</w:t>
      </w:r>
      <w:r w:rsidRPr="00322C5D">
        <w:rPr>
          <w:rFonts w:ascii="Bookman Old Style" w:eastAsia="Times New Roman" w:hAnsi="Bookman Old Style" w:cs="Arial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(1)Radniku kojem se prilikom testiranja na prisutnost alkohola u organizmu utvrdi vrijednost alkohola u izdahnutom zraku viša od 0,0 mg/l (0,0 g/kg težine u krvi), izriče se mjera ovisno o stupnju alkoholiziranosti, sukladno utvrđenim stupnjevima alkoholiziranosti: </w:t>
      </w:r>
    </w:p>
    <w:p w:rsidR="0093459D" w:rsidRPr="00322C5D" w:rsidRDefault="0093459D" w:rsidP="005B3E48">
      <w:pPr>
        <w:pStyle w:val="Bezproreda"/>
        <w:ind w:firstLine="698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a) PRIPITO STANJE: od 0</w:t>
      </w:r>
      <w:r w:rsidR="00A4586A" w:rsidRPr="00322C5D">
        <w:rPr>
          <w:rFonts w:ascii="Bookman Old Style" w:eastAsia="Times New Roman" w:hAnsi="Bookman Old Style" w:cs="Arial"/>
          <w:szCs w:val="24"/>
        </w:rPr>
        <w:t>,</w:t>
      </w:r>
      <w:r w:rsidRPr="00322C5D">
        <w:rPr>
          <w:rFonts w:ascii="Bookman Old Style" w:eastAsia="Times New Roman" w:hAnsi="Bookman Old Style" w:cs="Arial"/>
          <w:szCs w:val="24"/>
        </w:rPr>
        <w:t>3- 0,5 mg/l</w:t>
      </w:r>
      <w:r w:rsidR="00A4586A" w:rsidRPr="00322C5D">
        <w:rPr>
          <w:rFonts w:ascii="Bookman Old Style" w:eastAsia="Times New Roman" w:hAnsi="Bookman Old Style" w:cs="Arial"/>
          <w:szCs w:val="24"/>
        </w:rPr>
        <w:t xml:space="preserve"> (od 0,3-0,5 g/kg težine u krvi)</w:t>
      </w:r>
      <w:r w:rsidRPr="00322C5D">
        <w:rPr>
          <w:rFonts w:ascii="Bookman Old Style" w:eastAsia="Times New Roman" w:hAnsi="Bookman Old Style" w:cs="Arial"/>
          <w:szCs w:val="24"/>
        </w:rPr>
        <w:t xml:space="preserve">  </w:t>
      </w:r>
    </w:p>
    <w:p w:rsidR="00A4586A" w:rsidRPr="00322C5D" w:rsidRDefault="0093459D" w:rsidP="005B3E48">
      <w:pPr>
        <w:pStyle w:val="Bezproreda"/>
        <w:ind w:firstLine="698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b) PIJANO STANJE: 0,51 &gt; mg/l </w:t>
      </w:r>
      <w:r w:rsidR="00A4586A" w:rsidRPr="00322C5D">
        <w:rPr>
          <w:rFonts w:ascii="Bookman Old Style" w:eastAsia="Times New Roman" w:hAnsi="Bookman Old Style" w:cs="Arial"/>
          <w:szCs w:val="24"/>
        </w:rPr>
        <w:t xml:space="preserve"> (&gt;0,51 g/kg težine u krvi)  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(2)Mjere koje se mogu izreći radniku zbog utvrđene vrijednosti alkohola u izdahnutom zraku više od dozvoljene su: </w:t>
      </w:r>
    </w:p>
    <w:p w:rsidR="005B3E48" w:rsidRDefault="005B3E48" w:rsidP="00322C5D">
      <w:pPr>
        <w:pStyle w:val="Bezproreda"/>
        <w:rPr>
          <w:rFonts w:ascii="Bookman Old Style" w:eastAsia="Times New Roman" w:hAnsi="Bookman Old Style" w:cs="Arial"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za stupanj alkoholiziranosti -</w:t>
      </w:r>
      <w:r w:rsidR="004B77E6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b/>
          <w:szCs w:val="24"/>
        </w:rPr>
        <w:t>pripito stanje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I. povreda: usmena opomena uz </w:t>
      </w:r>
      <w:r w:rsidR="00A4586A" w:rsidRPr="00322C5D">
        <w:rPr>
          <w:rFonts w:ascii="Bookman Old Style" w:eastAsia="Times New Roman" w:hAnsi="Bookman Old Style" w:cs="Arial"/>
          <w:szCs w:val="24"/>
        </w:rPr>
        <w:t xml:space="preserve">savjetovanje radnika - </w:t>
      </w:r>
      <w:r w:rsidRPr="00322C5D">
        <w:rPr>
          <w:rFonts w:ascii="Bookman Old Style" w:eastAsia="Times New Roman" w:hAnsi="Bookman Old Style" w:cs="Arial"/>
          <w:szCs w:val="24"/>
        </w:rPr>
        <w:t>privremeno udaljenje s mjesta rada.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lastRenderedPageBreak/>
        <w:t xml:space="preserve">II. povreda: pisano upozorenje na mogućnost otkaza ugovora o radu uz privremeno udaljavanje s mjesta rada. 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III. povreda: pisano upozorenje na mogućnost otkaza ugovora o radu pri ponovnom kršenju zabrane uz privremeno udaljavanje  s mjesta rada i savjetovanje radnika za obvezno liječenje.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IV. povreda: otkaz ugovora o radu.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za stupanj alkoholiziranosti - </w:t>
      </w:r>
      <w:r w:rsidRPr="00322C5D">
        <w:rPr>
          <w:rFonts w:ascii="Bookman Old Style" w:eastAsia="Times New Roman" w:hAnsi="Bookman Old Style" w:cs="Arial"/>
          <w:b/>
          <w:szCs w:val="24"/>
        </w:rPr>
        <w:t>pijano stanje</w:t>
      </w:r>
      <w:r w:rsidRPr="00322C5D">
        <w:rPr>
          <w:rFonts w:ascii="Bookman Old Style" w:eastAsia="Times New Roman" w:hAnsi="Bookman Old Style" w:cs="Arial"/>
          <w:szCs w:val="24"/>
        </w:rPr>
        <w:t xml:space="preserve"> 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I. povreda: pisano upozorenje na mogućnost otkaza ugovora o radu uz privremeno udaljavanje mjesta rada.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II. povreda: pisano upozorenje na mogućnost otkaza ugovora o radu pri ponovnom kršenju zabrane uz privremeno udaljavanje s mjesta rada i savjetovanje radnika za </w:t>
      </w:r>
      <w:r w:rsidRPr="00C17941">
        <w:rPr>
          <w:rFonts w:ascii="Bookman Old Style" w:eastAsia="Times New Roman" w:hAnsi="Bookman Old Style" w:cs="Arial"/>
          <w:szCs w:val="24"/>
        </w:rPr>
        <w:t>obvezno liječenje.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III. povreda: otkaz ugovora o radu.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</w:p>
    <w:p w:rsidR="0093459D" w:rsidRPr="00322C5D" w:rsidRDefault="0093459D" w:rsidP="005B3E48">
      <w:pPr>
        <w:pStyle w:val="Bezproreda"/>
        <w:jc w:val="center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Članak </w:t>
      </w:r>
      <w:r w:rsidR="005B3E48">
        <w:rPr>
          <w:rFonts w:ascii="Bookman Old Style" w:eastAsia="Times New Roman" w:hAnsi="Bookman Old Style" w:cs="Arial"/>
          <w:szCs w:val="24"/>
        </w:rPr>
        <w:t>2</w:t>
      </w:r>
      <w:r w:rsidR="00C17941">
        <w:rPr>
          <w:rFonts w:ascii="Bookman Old Style" w:eastAsia="Times New Roman" w:hAnsi="Bookman Old Style" w:cs="Arial"/>
          <w:szCs w:val="24"/>
        </w:rPr>
        <w:t>3</w:t>
      </w:r>
      <w:r w:rsidRPr="00322C5D">
        <w:rPr>
          <w:rFonts w:ascii="Bookman Old Style" w:eastAsia="Times New Roman" w:hAnsi="Bookman Old Style" w:cs="Arial"/>
          <w:szCs w:val="24"/>
        </w:rPr>
        <w:t>.</w:t>
      </w:r>
    </w:p>
    <w:p w:rsidR="0093459D" w:rsidRPr="00322C5D" w:rsidRDefault="0093459D" w:rsidP="00322C5D">
      <w:pPr>
        <w:pStyle w:val="Bezproreda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(1)Izrečene mjere se unose u dosje radnika, a izriče ih ravnatelj na temelju Zapisnika o ispitivanju na prisutnost alkohola, droge ili drugih sredstava ovisnosti, sukladno </w:t>
      </w:r>
      <w:r w:rsidR="00A4586A" w:rsidRPr="00322C5D">
        <w:rPr>
          <w:rFonts w:ascii="Bookman Old Style" w:eastAsia="Times New Roman" w:hAnsi="Bookman Old Style" w:cs="Arial"/>
          <w:szCs w:val="24"/>
        </w:rPr>
        <w:t xml:space="preserve">odredbama </w:t>
      </w:r>
      <w:r w:rsidRPr="00322C5D">
        <w:rPr>
          <w:rFonts w:ascii="Bookman Old Style" w:eastAsia="Times New Roman" w:hAnsi="Bookman Old Style" w:cs="Arial"/>
          <w:szCs w:val="24"/>
        </w:rPr>
        <w:t>Zakon</w:t>
      </w:r>
      <w:r w:rsidR="00A4586A" w:rsidRPr="00322C5D">
        <w:rPr>
          <w:rFonts w:ascii="Bookman Old Style" w:eastAsia="Times New Roman" w:hAnsi="Bookman Old Style" w:cs="Arial"/>
          <w:szCs w:val="24"/>
        </w:rPr>
        <w:t>a</w:t>
      </w:r>
      <w:r w:rsidRPr="00322C5D">
        <w:rPr>
          <w:rFonts w:ascii="Bookman Old Style" w:eastAsia="Times New Roman" w:hAnsi="Bookman Old Style" w:cs="Arial"/>
          <w:szCs w:val="24"/>
        </w:rPr>
        <w:t xml:space="preserve"> o radu</w:t>
      </w:r>
      <w:r w:rsidR="00C20D3F" w:rsidRPr="00322C5D">
        <w:rPr>
          <w:rFonts w:ascii="Bookman Old Style" w:eastAsia="Times New Roman" w:hAnsi="Bookman Old Style" w:cs="Arial"/>
          <w:szCs w:val="24"/>
        </w:rPr>
        <w:t xml:space="preserve"> i </w:t>
      </w:r>
      <w:r w:rsidR="00C20D3F" w:rsidRPr="00322C5D">
        <w:rPr>
          <w:rFonts w:ascii="Bookman Old Style" w:hAnsi="Bookman Old Style"/>
          <w:szCs w:val="24"/>
        </w:rPr>
        <w:t>Zakon</w:t>
      </w:r>
      <w:r w:rsidR="00A4586A" w:rsidRPr="00322C5D">
        <w:rPr>
          <w:rFonts w:ascii="Bookman Old Style" w:hAnsi="Bookman Old Style"/>
          <w:szCs w:val="24"/>
        </w:rPr>
        <w:t>a</w:t>
      </w:r>
      <w:r w:rsidR="00C20D3F" w:rsidRPr="00322C5D">
        <w:rPr>
          <w:rFonts w:ascii="Bookman Old Style" w:hAnsi="Bookman Old Style"/>
          <w:szCs w:val="24"/>
        </w:rPr>
        <w:t xml:space="preserve"> o zaštiti na radu</w:t>
      </w:r>
      <w:r w:rsidRPr="00322C5D">
        <w:rPr>
          <w:rFonts w:ascii="Bookman Old Style" w:eastAsia="Times New Roman" w:hAnsi="Bookman Old Style" w:cs="Arial"/>
          <w:szCs w:val="24"/>
        </w:rPr>
        <w:t>.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</w:p>
    <w:p w:rsidR="00322C5D" w:rsidRPr="00322C5D" w:rsidRDefault="00322C5D" w:rsidP="005B3E48">
      <w:pPr>
        <w:pStyle w:val="Bezproreda"/>
        <w:jc w:val="center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Članak </w:t>
      </w:r>
      <w:r w:rsidR="005B3E48">
        <w:rPr>
          <w:rFonts w:ascii="Bookman Old Style" w:eastAsia="Times New Roman" w:hAnsi="Bookman Old Style" w:cs="Arial"/>
          <w:szCs w:val="24"/>
        </w:rPr>
        <w:t>2</w:t>
      </w:r>
      <w:r w:rsidR="00C17941">
        <w:rPr>
          <w:rFonts w:ascii="Bookman Old Style" w:eastAsia="Times New Roman" w:hAnsi="Bookman Old Style" w:cs="Arial"/>
          <w:szCs w:val="24"/>
        </w:rPr>
        <w:t>4</w:t>
      </w:r>
      <w:r w:rsidRPr="00322C5D">
        <w:rPr>
          <w:rFonts w:ascii="Bookman Old Style" w:eastAsia="Times New Roman" w:hAnsi="Bookman Old Style" w:cs="Arial"/>
          <w:szCs w:val="24"/>
        </w:rPr>
        <w:t>.</w:t>
      </w:r>
    </w:p>
    <w:p w:rsid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Ovaj Pravilnik stupa na snagu danom objave na oglasnoj ploči Gospodarske škole. 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</w:r>
    </w:p>
    <w:p w:rsidR="005B3E48" w:rsidRDefault="005B3E48" w:rsidP="00322C5D">
      <w:pPr>
        <w:pStyle w:val="Bezproreda"/>
        <w:rPr>
          <w:rFonts w:ascii="Bookman Old Style" w:hAnsi="Bookman Old Style"/>
          <w:szCs w:val="24"/>
        </w:rPr>
      </w:pPr>
    </w:p>
    <w:p w:rsidR="004B77E6" w:rsidRPr="00322C5D" w:rsidRDefault="004B77E6" w:rsidP="00322C5D">
      <w:pPr>
        <w:pStyle w:val="Bezproreda"/>
        <w:rPr>
          <w:rFonts w:ascii="Bookman Old Style" w:hAnsi="Bookman Old Style"/>
          <w:szCs w:val="24"/>
        </w:rPr>
      </w:pP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ab/>
      </w:r>
      <w:r w:rsidRPr="00322C5D">
        <w:rPr>
          <w:rFonts w:ascii="Bookman Old Style" w:hAnsi="Bookman Old Style"/>
          <w:szCs w:val="24"/>
        </w:rPr>
        <w:tab/>
      </w:r>
      <w:r w:rsidRPr="00322C5D">
        <w:rPr>
          <w:rFonts w:ascii="Bookman Old Style" w:hAnsi="Bookman Old Style"/>
          <w:szCs w:val="24"/>
        </w:rPr>
        <w:tab/>
      </w:r>
      <w:r w:rsidRPr="00322C5D">
        <w:rPr>
          <w:rFonts w:ascii="Bookman Old Style" w:hAnsi="Bookman Old Style"/>
          <w:szCs w:val="24"/>
        </w:rPr>
        <w:tab/>
      </w:r>
      <w:r w:rsidRPr="00322C5D">
        <w:rPr>
          <w:rFonts w:ascii="Bookman Old Style" w:hAnsi="Bookman Old Style"/>
          <w:szCs w:val="24"/>
        </w:rPr>
        <w:tab/>
      </w:r>
      <w:r w:rsidRPr="00322C5D">
        <w:rPr>
          <w:rFonts w:ascii="Bookman Old Style" w:hAnsi="Bookman Old Style"/>
          <w:szCs w:val="24"/>
        </w:rPr>
        <w:tab/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Predsjednik Školskog odbora: </w:t>
      </w:r>
    </w:p>
    <w:p w:rsidR="005B3E48" w:rsidRDefault="005B3E48" w:rsidP="00322C5D">
      <w:pPr>
        <w:pStyle w:val="Bezproreda"/>
        <w:rPr>
          <w:rFonts w:ascii="Bookman Old Style" w:hAnsi="Bookman Old Style"/>
          <w:szCs w:val="24"/>
        </w:rPr>
      </w:pPr>
    </w:p>
    <w:p w:rsidR="004B77E6" w:rsidRDefault="004B77E6" w:rsidP="00322C5D">
      <w:pPr>
        <w:pStyle w:val="Bezproreda"/>
        <w:rPr>
          <w:rFonts w:ascii="Bookman Old Style" w:hAnsi="Bookman Old Style"/>
          <w:szCs w:val="24"/>
        </w:rPr>
      </w:pPr>
    </w:p>
    <w:p w:rsidR="005B3E48" w:rsidRDefault="005B3E48" w:rsidP="00322C5D">
      <w:pPr>
        <w:pStyle w:val="Bezproreda"/>
        <w:rPr>
          <w:rFonts w:ascii="Bookman Old Style" w:hAnsi="Bookman Old Style"/>
          <w:szCs w:val="24"/>
        </w:rPr>
      </w:pP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Elvis Novak, dipl. ing.  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</w:p>
    <w:p w:rsidR="00C17941" w:rsidRDefault="00C17941" w:rsidP="00322C5D">
      <w:pPr>
        <w:pStyle w:val="Bezproreda"/>
        <w:rPr>
          <w:rFonts w:ascii="Bookman Old Style" w:hAnsi="Bookman Old Style"/>
          <w:szCs w:val="24"/>
        </w:rPr>
      </w:pP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Ovaj Pravilnik objavljen je</w:t>
      </w:r>
      <w:r w:rsidR="00C17941">
        <w:rPr>
          <w:rFonts w:ascii="Bookman Old Style" w:hAnsi="Bookman Old Style"/>
          <w:szCs w:val="24"/>
        </w:rPr>
        <w:t xml:space="preserve"> 6. ožujka 2019. godine</w:t>
      </w:r>
      <w:r w:rsidRPr="00322C5D">
        <w:rPr>
          <w:rFonts w:ascii="Bookman Old Style" w:hAnsi="Bookman Old Style"/>
          <w:szCs w:val="24"/>
        </w:rPr>
        <w:t xml:space="preserve"> i stupio na snagu </w:t>
      </w:r>
      <w:r w:rsidR="00C17941">
        <w:rPr>
          <w:rFonts w:ascii="Bookman Old Style" w:hAnsi="Bookman Old Style"/>
          <w:szCs w:val="24"/>
        </w:rPr>
        <w:t>6. ožujka</w:t>
      </w:r>
      <w:r w:rsidRPr="00322C5D">
        <w:rPr>
          <w:rFonts w:ascii="Bookman Old Style" w:hAnsi="Bookman Old Style"/>
          <w:szCs w:val="24"/>
        </w:rPr>
        <w:t xml:space="preserve"> 2019</w:t>
      </w:r>
      <w:r w:rsidR="005B3E48">
        <w:rPr>
          <w:rFonts w:ascii="Bookman Old Style" w:hAnsi="Bookman Old Style"/>
          <w:szCs w:val="24"/>
        </w:rPr>
        <w:t>. godine.</w:t>
      </w:r>
      <w:r w:rsidRPr="00322C5D">
        <w:rPr>
          <w:rFonts w:ascii="Bookman Old Style" w:hAnsi="Bookman Old Style"/>
          <w:szCs w:val="24"/>
        </w:rPr>
        <w:t xml:space="preserve"> 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Ravnatelj: </w:t>
      </w:r>
    </w:p>
    <w:p w:rsidR="00351866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  <w:r w:rsidRPr="00322C5D">
        <w:rPr>
          <w:rFonts w:ascii="Bookman Old Style" w:hAnsi="Bookman Old Style"/>
          <w:szCs w:val="24"/>
        </w:rPr>
        <w:tab/>
        <w:t xml:space="preserve"> </w:t>
      </w:r>
    </w:p>
    <w:p w:rsidR="00351866" w:rsidRDefault="00351866" w:rsidP="00322C5D">
      <w:pPr>
        <w:pStyle w:val="Bezproreda"/>
        <w:rPr>
          <w:rFonts w:ascii="Bookman Old Style" w:hAnsi="Bookman Old Style"/>
          <w:szCs w:val="24"/>
        </w:rPr>
      </w:pPr>
    </w:p>
    <w:p w:rsidR="004B77E6" w:rsidRDefault="004B77E6" w:rsidP="00322C5D">
      <w:pPr>
        <w:pStyle w:val="Bezproreda"/>
        <w:rPr>
          <w:rFonts w:ascii="Bookman Old Style" w:hAnsi="Bookman Old Style"/>
          <w:szCs w:val="24"/>
        </w:rPr>
      </w:pPr>
    </w:p>
    <w:p w:rsidR="00322C5D" w:rsidRPr="00322C5D" w:rsidRDefault="00322C5D" w:rsidP="00351866">
      <w:pPr>
        <w:pStyle w:val="Bezproreda"/>
        <w:ind w:left="4258" w:firstLine="698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Renato Vinko, mag. ing. traff  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322C5D" w:rsidRPr="00322C5D" w:rsidRDefault="00C17941" w:rsidP="00322C5D">
      <w:pPr>
        <w:pStyle w:val="Bezproreda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KLASA: 003-05/19-01/2</w:t>
      </w:r>
      <w:r w:rsidR="00322C5D" w:rsidRPr="00322C5D">
        <w:rPr>
          <w:rFonts w:ascii="Bookman Old Style" w:hAnsi="Bookman Old Style"/>
          <w:szCs w:val="24"/>
        </w:rPr>
        <w:t xml:space="preserve"> </w:t>
      </w:r>
    </w:p>
    <w:p w:rsidR="004B77E6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>URBROJ: 21</w:t>
      </w:r>
      <w:r w:rsidR="004B77E6">
        <w:rPr>
          <w:rFonts w:ascii="Bookman Old Style" w:hAnsi="Bookman Old Style"/>
          <w:szCs w:val="24"/>
        </w:rPr>
        <w:t>09</w:t>
      </w:r>
      <w:r w:rsidRPr="00322C5D">
        <w:rPr>
          <w:rFonts w:ascii="Bookman Old Style" w:hAnsi="Bookman Old Style"/>
          <w:szCs w:val="24"/>
        </w:rPr>
        <w:t>-</w:t>
      </w:r>
      <w:r w:rsidR="004B77E6">
        <w:rPr>
          <w:rFonts w:ascii="Bookman Old Style" w:hAnsi="Bookman Old Style"/>
          <w:szCs w:val="24"/>
        </w:rPr>
        <w:t>60</w:t>
      </w:r>
      <w:r w:rsidRPr="00322C5D">
        <w:rPr>
          <w:rFonts w:ascii="Bookman Old Style" w:hAnsi="Bookman Old Style"/>
          <w:szCs w:val="24"/>
        </w:rPr>
        <w:t>-</w:t>
      </w:r>
      <w:r w:rsidR="004B77E6">
        <w:rPr>
          <w:rFonts w:ascii="Bookman Old Style" w:hAnsi="Bookman Old Style"/>
          <w:szCs w:val="24"/>
        </w:rPr>
        <w:t>01-</w:t>
      </w:r>
      <w:r w:rsidRPr="00322C5D">
        <w:rPr>
          <w:rFonts w:ascii="Bookman Old Style" w:hAnsi="Bookman Old Style"/>
          <w:szCs w:val="24"/>
        </w:rPr>
        <w:t>1</w:t>
      </w:r>
      <w:r w:rsidR="004B77E6">
        <w:rPr>
          <w:rFonts w:ascii="Bookman Old Style" w:hAnsi="Bookman Old Style"/>
          <w:szCs w:val="24"/>
        </w:rPr>
        <w:t>9</w:t>
      </w:r>
      <w:r w:rsidRPr="00322C5D">
        <w:rPr>
          <w:rFonts w:ascii="Bookman Old Style" w:hAnsi="Bookman Old Style"/>
          <w:szCs w:val="24"/>
        </w:rPr>
        <w:t>-1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 </w:t>
      </w:r>
    </w:p>
    <w:p w:rsidR="00322C5D" w:rsidRPr="00322C5D" w:rsidRDefault="00322C5D" w:rsidP="00322C5D">
      <w:pPr>
        <w:pStyle w:val="Bezproreda"/>
        <w:rPr>
          <w:rFonts w:ascii="Bookman Old Style" w:hAnsi="Bookman Old Style"/>
          <w:szCs w:val="24"/>
        </w:rPr>
      </w:pPr>
      <w:r w:rsidRPr="00322C5D">
        <w:rPr>
          <w:rFonts w:ascii="Bookman Old Style" w:hAnsi="Bookman Old Style"/>
          <w:szCs w:val="24"/>
        </w:rPr>
        <w:t xml:space="preserve">Čakovec, </w:t>
      </w:r>
      <w:r w:rsidR="005B3E48">
        <w:rPr>
          <w:rFonts w:ascii="Bookman Old Style" w:hAnsi="Bookman Old Style"/>
          <w:szCs w:val="24"/>
        </w:rPr>
        <w:t xml:space="preserve"> </w:t>
      </w:r>
      <w:r w:rsidR="00C17941">
        <w:rPr>
          <w:rFonts w:ascii="Bookman Old Style" w:hAnsi="Bookman Old Style"/>
          <w:szCs w:val="24"/>
        </w:rPr>
        <w:t>6. ožujka 2019</w:t>
      </w:r>
      <w:r w:rsidRPr="00322C5D">
        <w:rPr>
          <w:rFonts w:ascii="Bookman Old Style" w:hAnsi="Bookman Old Style"/>
          <w:szCs w:val="24"/>
        </w:rPr>
        <w:t>. god</w:t>
      </w:r>
      <w:r w:rsidR="005B3E48">
        <w:rPr>
          <w:rFonts w:ascii="Bookman Old Style" w:hAnsi="Bookman Old Style"/>
          <w:szCs w:val="24"/>
        </w:rPr>
        <w:t>ine</w:t>
      </w:r>
      <w:r w:rsidRPr="00322C5D">
        <w:rPr>
          <w:rFonts w:ascii="Bookman Old Style" w:hAnsi="Bookman Old Style"/>
          <w:szCs w:val="24"/>
        </w:rPr>
        <w:t xml:space="preserve">  </w:t>
      </w:r>
    </w:p>
    <w:p w:rsidR="009A0B77" w:rsidRPr="00322C5D" w:rsidRDefault="009A0B77">
      <w:pPr>
        <w:spacing w:after="261" w:line="259" w:lineRule="auto"/>
        <w:ind w:left="0" w:firstLine="0"/>
        <w:jc w:val="left"/>
        <w:rPr>
          <w:rFonts w:ascii="Bookman Old Style" w:hAnsi="Bookman Old Style"/>
          <w:szCs w:val="24"/>
        </w:rPr>
      </w:pPr>
    </w:p>
    <w:p w:rsidR="005B3E48" w:rsidRDefault="00C17941" w:rsidP="005B3E48">
      <w:pPr>
        <w:spacing w:before="630" w:after="0" w:line="330" w:lineRule="atLeast"/>
        <w:jc w:val="right"/>
        <w:rPr>
          <w:rFonts w:ascii="Bookman Old Style" w:eastAsia="Times New Roman" w:hAnsi="Bookman Old Style" w:cs="Arial"/>
          <w:b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lastRenderedPageBreak/>
        <w:t>P</w:t>
      </w:r>
      <w:r w:rsidR="005B3E48">
        <w:rPr>
          <w:rFonts w:ascii="Bookman Old Style" w:eastAsia="Times New Roman" w:hAnsi="Bookman Old Style" w:cs="Arial"/>
          <w:b/>
          <w:bCs/>
          <w:szCs w:val="24"/>
        </w:rPr>
        <w:t>RILOG 1.</w:t>
      </w:r>
    </w:p>
    <w:p w:rsidR="002A00B3" w:rsidRPr="00322C5D" w:rsidRDefault="005B3E48" w:rsidP="005B3E48">
      <w:pPr>
        <w:spacing w:before="630" w:after="0" w:line="330" w:lineRule="atLeast"/>
        <w:jc w:val="center"/>
        <w:rPr>
          <w:rFonts w:ascii="Bookman Old Style" w:eastAsia="Times New Roman" w:hAnsi="Bookman Old Style" w:cs="Arial"/>
          <w:b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Z</w:t>
      </w:r>
      <w:r w:rsidR="002A00B3" w:rsidRPr="00322C5D">
        <w:rPr>
          <w:rFonts w:ascii="Bookman Old Style" w:eastAsia="Times New Roman" w:hAnsi="Bookman Old Style" w:cs="Arial"/>
          <w:b/>
          <w:bCs/>
          <w:szCs w:val="24"/>
        </w:rPr>
        <w:t>APISNIK O ISPITIVANJU ALKOHOLIZIRANOSTI</w:t>
      </w:r>
    </w:p>
    <w:p w:rsidR="002A00B3" w:rsidRPr="00322C5D" w:rsidRDefault="002A00B3" w:rsidP="002A00B3">
      <w:pPr>
        <w:spacing w:before="210" w:after="0" w:line="30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Ispitivanje je obavljeno na temelju odredaba članka 59. Zakona </w:t>
      </w:r>
      <w:r w:rsidR="00BC40AE">
        <w:rPr>
          <w:rFonts w:ascii="Bookman Old Style" w:eastAsia="Times New Roman" w:hAnsi="Bookman Old Style" w:cs="Arial"/>
          <w:szCs w:val="24"/>
        </w:rPr>
        <w:t>o zaštiti na radu</w:t>
      </w:r>
    </w:p>
    <w:p w:rsidR="002A00B3" w:rsidRPr="00322C5D" w:rsidRDefault="002A00B3" w:rsidP="002A00B3">
      <w:pPr>
        <w:spacing w:before="690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Ime i prezime ispitanika:_______________________________________________</w:t>
      </w:r>
    </w:p>
    <w:p w:rsidR="002A00B3" w:rsidRPr="00322C5D" w:rsidRDefault="002A00B3" w:rsidP="002A00B3">
      <w:pPr>
        <w:spacing w:before="300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Mjesto ispitivanja:____________________________________________________</w:t>
      </w:r>
    </w:p>
    <w:p w:rsidR="002A00B3" w:rsidRPr="00322C5D" w:rsidRDefault="002A00B3" w:rsidP="002A00B3">
      <w:pPr>
        <w:spacing w:before="300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Datum i vrijeme ispitivanja: ___.___.20___., ___.___ sati.</w:t>
      </w:r>
    </w:p>
    <w:p w:rsidR="002A00B3" w:rsidRPr="00322C5D" w:rsidRDefault="002A00B3" w:rsidP="00BC40AE">
      <w:pPr>
        <w:spacing w:before="870" w:after="0" w:line="360" w:lineRule="atLeast"/>
        <w:ind w:left="0" w:firstLine="0"/>
        <w:rPr>
          <w:rFonts w:ascii="Bookman Old Style" w:eastAsia="Times New Roman" w:hAnsi="Bookman Old Style" w:cs="Arial"/>
          <w:b/>
          <w:bCs/>
          <w:szCs w:val="24"/>
        </w:rPr>
      </w:pPr>
      <w:r w:rsidRPr="00322C5D">
        <w:rPr>
          <w:rFonts w:ascii="Bookman Old Style" w:eastAsia="Times New Roman" w:hAnsi="Bookman Old Style" w:cs="Arial"/>
          <w:b/>
          <w:bCs/>
          <w:szCs w:val="24"/>
        </w:rPr>
        <w:t xml:space="preserve">Radnik je upozoren na odredbe 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>č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lanka 59. Zakona o zaštiti na radu prema kojem će se, ako odbije provjeru, smatrati da je pod utjecajem alkohola.</w:t>
      </w:r>
    </w:p>
    <w:p w:rsidR="002A00B3" w:rsidRPr="00322C5D" w:rsidRDefault="002A00B3" w:rsidP="002A00B3">
      <w:pPr>
        <w:spacing w:before="345" w:after="0" w:line="285" w:lineRule="atLeast"/>
        <w:rPr>
          <w:rFonts w:ascii="Bookman Old Style" w:eastAsia="Times New Roman" w:hAnsi="Bookman Old Style" w:cs="Arial"/>
          <w:b/>
          <w:bCs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Radnik je: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PRISTUPIO PROVJERI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BC40AE">
        <w:rPr>
          <w:rFonts w:ascii="Bookman Old Style" w:eastAsia="Times New Roman" w:hAnsi="Bookman Old Style" w:cs="Arial"/>
          <w:szCs w:val="24"/>
        </w:rPr>
        <w:t>–</w:t>
      </w:r>
      <w:r w:rsidRPr="00322C5D">
        <w:rPr>
          <w:rFonts w:ascii="Bookman Old Style" w:eastAsia="Times New Roman" w:hAnsi="Bookman Old Style" w:cs="Arial"/>
          <w:szCs w:val="24"/>
        </w:rPr>
        <w:t>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ODBIO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PRISTUPITI PROVJERI</w:t>
      </w:r>
      <w:r w:rsidRPr="00322C5D">
        <w:rPr>
          <w:rFonts w:ascii="Bookman Old Style" w:eastAsia="Times New Roman" w:hAnsi="Bookman Old Style" w:cs="Arial"/>
          <w:szCs w:val="24"/>
        </w:rPr>
        <w:t>.</w:t>
      </w:r>
    </w:p>
    <w:p w:rsidR="002A00B3" w:rsidRPr="00322C5D" w:rsidRDefault="002A00B3" w:rsidP="002A00B3">
      <w:pPr>
        <w:spacing w:before="285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Prema izjavi radnika, radnik</w:t>
      </w:r>
      <w:r w:rsidR="00BC40AE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 UZIMAO </w:t>
      </w:r>
      <w:r w:rsidRPr="00322C5D">
        <w:rPr>
          <w:rFonts w:ascii="Bookman Old Style" w:eastAsia="Times New Roman" w:hAnsi="Bookman Old Style" w:cs="Arial"/>
          <w:szCs w:val="24"/>
        </w:rPr>
        <w:t>–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NIJE UZIMAO </w:t>
      </w:r>
      <w:r w:rsidRPr="00322C5D">
        <w:rPr>
          <w:rFonts w:ascii="Bookman Old Style" w:eastAsia="Times New Roman" w:hAnsi="Bookman Old Style" w:cs="Arial"/>
          <w:szCs w:val="24"/>
        </w:rPr>
        <w:t xml:space="preserve">alkoholna pića 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PRIJE RADA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–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ZA VRIJEME RADA</w:t>
      </w:r>
    </w:p>
    <w:p w:rsidR="002A00B3" w:rsidRPr="00322C5D" w:rsidRDefault="002A00B3" w:rsidP="002A00B3">
      <w:pPr>
        <w:spacing w:before="285" w:after="0" w:line="39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koja____________________________________, vrijeme uzimanja_________ sati, u količini_____________________________________________________</w:t>
      </w:r>
      <w:r w:rsidR="00BC40AE">
        <w:rPr>
          <w:rFonts w:ascii="Bookman Old Style" w:eastAsia="Times New Roman" w:hAnsi="Bookman Old Style" w:cs="Arial"/>
          <w:szCs w:val="24"/>
        </w:rPr>
        <w:t>_______</w:t>
      </w:r>
      <w:r w:rsidRPr="00322C5D">
        <w:rPr>
          <w:rFonts w:ascii="Bookman Old Style" w:eastAsia="Times New Roman" w:hAnsi="Bookman Old Style" w:cs="Arial"/>
          <w:szCs w:val="24"/>
        </w:rPr>
        <w:t>______ ili drugo______________________________________________________________.</w:t>
      </w:r>
    </w:p>
    <w:p w:rsidR="002A00B3" w:rsidRPr="00322C5D" w:rsidRDefault="002A00B3" w:rsidP="002A00B3">
      <w:pPr>
        <w:spacing w:before="225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sym w:font="Wingdings" w:char="F0D8"/>
      </w:r>
      <w:r w:rsidRPr="00322C5D">
        <w:rPr>
          <w:rFonts w:ascii="Bookman Old Style" w:eastAsia="Times New Roman" w:hAnsi="Bookman Old Style" w:cs="Arial"/>
          <w:szCs w:val="24"/>
        </w:rPr>
        <w:t>Ispitanik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 </w:t>
      </w:r>
      <w:r w:rsidRPr="00322C5D">
        <w:rPr>
          <w:rFonts w:ascii="Bookman Old Style" w:eastAsia="Times New Roman" w:hAnsi="Bookman Old Style" w:cs="Arial"/>
          <w:szCs w:val="24"/>
        </w:rPr>
        <w:t>–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NIJE </w:t>
      </w:r>
      <w:r w:rsidRPr="00322C5D">
        <w:rPr>
          <w:rFonts w:ascii="Bookman Old Style" w:eastAsia="Times New Roman" w:hAnsi="Bookman Old Style" w:cs="Arial"/>
          <w:szCs w:val="24"/>
        </w:rPr>
        <w:t>zatečen u konzumaciji alkohola te je provjera obavljena</w:t>
      </w:r>
    </w:p>
    <w:p w:rsidR="002A00B3" w:rsidRPr="00322C5D" w:rsidRDefault="002A00B3" w:rsidP="002A00B3">
      <w:pPr>
        <w:spacing w:before="30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15 minuta nakon konzumacije.</w:t>
      </w:r>
    </w:p>
    <w:p w:rsidR="002A00B3" w:rsidRPr="00322C5D" w:rsidRDefault="002A00B3" w:rsidP="002A00B3">
      <w:pPr>
        <w:spacing w:before="45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sym w:font="Wingdings" w:char="F0D8"/>
      </w:r>
      <w:r w:rsidRPr="00322C5D">
        <w:rPr>
          <w:rFonts w:ascii="Bookman Old Style" w:eastAsia="Times New Roman" w:hAnsi="Bookman Old Style" w:cs="Arial"/>
          <w:szCs w:val="24"/>
        </w:rPr>
        <w:t>Ispitanik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 xml:space="preserve">JE 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>PUŠAČ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 </w:t>
      </w:r>
      <w:r w:rsidRPr="00322C5D">
        <w:rPr>
          <w:rFonts w:ascii="Bookman Old Style" w:eastAsia="Times New Roman" w:hAnsi="Bookman Old Style" w:cs="Arial"/>
          <w:szCs w:val="24"/>
        </w:rPr>
        <w:t>–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NIJE PUŠA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>Č</w:t>
      </w:r>
      <w:r w:rsidRPr="00322C5D">
        <w:rPr>
          <w:rFonts w:ascii="Bookman Old Style" w:eastAsia="Times New Roman" w:hAnsi="Bookman Old Style" w:cs="Arial"/>
          <w:szCs w:val="24"/>
        </w:rPr>
        <w:t>, pušio je prije ______</w:t>
      </w:r>
      <w:r w:rsidR="00BC40AE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sati</w:t>
      </w:r>
      <w:r w:rsidR="00BC40AE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______</w:t>
      </w:r>
      <w:r w:rsidR="00BC40AE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minuta, 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>ZATEČ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EN DA PUŠI</w:t>
      </w:r>
      <w:r w:rsidRPr="00322C5D">
        <w:rPr>
          <w:rFonts w:ascii="Bookman Old Style" w:eastAsia="Times New Roman" w:hAnsi="Bookman Old Style" w:cs="Arial"/>
          <w:szCs w:val="24"/>
        </w:rPr>
        <w:t xml:space="preserve"> te je provjera obavljena 10 minuta nakon pušenja.</w:t>
      </w:r>
    </w:p>
    <w:p w:rsidR="002A00B3" w:rsidRPr="00322C5D" w:rsidRDefault="002A00B3" w:rsidP="002A00B3">
      <w:pPr>
        <w:spacing w:before="705" w:after="0" w:line="285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 xml:space="preserve">Dane su upute o upotrebi alkometra </w:t>
      </w:r>
      <w:r w:rsidR="008F633D">
        <w:rPr>
          <w:rFonts w:ascii="Bookman Old Style" w:eastAsia="Times New Roman" w:hAnsi="Bookman Old Style" w:cs="Arial"/>
          <w:szCs w:val="24"/>
        </w:rPr>
        <w:t>__________</w:t>
      </w:r>
      <w:r w:rsidR="00BC40AE">
        <w:rPr>
          <w:rFonts w:ascii="Bookman Old Style" w:eastAsia="Times New Roman" w:hAnsi="Bookman Old Style" w:cs="Arial"/>
          <w:szCs w:val="24"/>
        </w:rPr>
        <w:t>_____________</w:t>
      </w:r>
      <w:r w:rsidRPr="00322C5D">
        <w:rPr>
          <w:rFonts w:ascii="Bookman Old Style" w:eastAsia="Times New Roman" w:hAnsi="Bookman Old Style" w:cs="Arial"/>
          <w:szCs w:val="24"/>
        </w:rPr>
        <w:t>, koji je upotrijebljen u ___.___ sati.</w:t>
      </w:r>
    </w:p>
    <w:p w:rsidR="002A00B3" w:rsidRPr="00322C5D" w:rsidRDefault="002A00B3" w:rsidP="002A00B3">
      <w:pPr>
        <w:spacing w:before="705" w:line="36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Uvidom u alkometar utvrđena je ko</w:t>
      </w:r>
      <w:r w:rsidR="00BC40AE">
        <w:rPr>
          <w:rFonts w:ascii="Bookman Old Style" w:eastAsia="Times New Roman" w:hAnsi="Bookman Old Style" w:cs="Arial"/>
          <w:szCs w:val="24"/>
        </w:rPr>
        <w:t>ličina alkohola od ___.___ g/kg</w:t>
      </w:r>
      <w:r w:rsidRPr="00322C5D">
        <w:rPr>
          <w:rFonts w:ascii="Bookman Old Style" w:eastAsia="Times New Roman" w:hAnsi="Bookman Old Style" w:cs="Arial"/>
          <w:szCs w:val="24"/>
        </w:rPr>
        <w:t xml:space="preserve"> te se utvrđuje da ispitanik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 </w:t>
      </w:r>
      <w:r w:rsidR="00BC40AE">
        <w:rPr>
          <w:rFonts w:ascii="Bookman Old Style" w:eastAsia="Times New Roman" w:hAnsi="Bookman Old Style" w:cs="Arial"/>
          <w:szCs w:val="24"/>
        </w:rPr>
        <w:t>–</w:t>
      </w:r>
      <w:r w:rsidRPr="00322C5D">
        <w:rPr>
          <w:rFonts w:ascii="Bookman Old Style" w:eastAsia="Times New Roman" w:hAnsi="Bookman Old Style" w:cs="Arial"/>
          <w:szCs w:val="24"/>
        </w:rPr>
        <w:t>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NIJE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pod utjecajem alkohola.</w:t>
      </w:r>
    </w:p>
    <w:p w:rsidR="002A00B3" w:rsidRPr="00322C5D" w:rsidRDefault="002A00B3" w:rsidP="002A00B3">
      <w:pPr>
        <w:spacing w:after="0" w:line="345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lastRenderedPageBreak/>
        <w:t>Ispitanik 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>PORIČ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E </w:t>
      </w:r>
      <w:r w:rsidRPr="00322C5D">
        <w:rPr>
          <w:rFonts w:ascii="Bookman Old Style" w:eastAsia="Times New Roman" w:hAnsi="Bookman Old Style" w:cs="Arial"/>
          <w:szCs w:val="24"/>
        </w:rPr>
        <w:t>–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NE PORI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>Č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E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da je pod utjecajem alkohola</w:t>
      </w:r>
      <w:r w:rsidR="008F633D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te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PRIHVAĆA </w:t>
      </w:r>
      <w:r w:rsidRPr="00322C5D">
        <w:rPr>
          <w:rFonts w:ascii="Bookman Old Style" w:eastAsia="Times New Roman" w:hAnsi="Bookman Old Style" w:cs="Arial"/>
          <w:szCs w:val="24"/>
        </w:rPr>
        <w:t>–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 xml:space="preserve">NE PRIHVAĆA </w:t>
      </w:r>
      <w:r w:rsidRPr="00322C5D">
        <w:rPr>
          <w:rFonts w:ascii="Bookman Old Style" w:eastAsia="Times New Roman" w:hAnsi="Bookman Old Style" w:cs="Arial"/>
          <w:szCs w:val="24"/>
        </w:rPr>
        <w:t>rezultat ispitivanja alkoholiziranosti.</w:t>
      </w:r>
    </w:p>
    <w:p w:rsidR="002A00B3" w:rsidRPr="00322C5D" w:rsidRDefault="002A00B3" w:rsidP="002A00B3">
      <w:pPr>
        <w:spacing w:before="765" w:after="0" w:line="39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Ispitaniku je priopćeno da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BC40AE">
        <w:rPr>
          <w:rFonts w:ascii="Bookman Old Style" w:eastAsia="Times New Roman" w:hAnsi="Bookman Old Style" w:cs="Arial"/>
          <w:szCs w:val="24"/>
        </w:rPr>
        <w:t>–</w:t>
      </w:r>
      <w:r w:rsidRPr="00322C5D">
        <w:rPr>
          <w:rFonts w:ascii="Bookman Old Style" w:eastAsia="Times New Roman" w:hAnsi="Bookman Old Style" w:cs="Arial"/>
          <w:szCs w:val="24"/>
        </w:rPr>
        <w:t>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NIJE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počinio povredu radne obaveze te da će zbog povrede biti poduzete mjere sukladno odredbama Zakona o radu</w:t>
      </w:r>
      <w:r w:rsidR="00BC40AE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i Pravilnika o testiranju na alkohol, droge i druga sredstva ovisnosti na r</w:t>
      </w:r>
      <w:r w:rsidR="00BC40AE">
        <w:rPr>
          <w:rFonts w:ascii="Bookman Old Style" w:eastAsia="Times New Roman" w:hAnsi="Bookman Old Style" w:cs="Arial"/>
          <w:szCs w:val="24"/>
        </w:rPr>
        <w:t>adnom mjestu Gospodarske škole.</w:t>
      </w:r>
    </w:p>
    <w:p w:rsidR="002A00B3" w:rsidRPr="00322C5D" w:rsidRDefault="002A00B3" w:rsidP="002A00B3">
      <w:pPr>
        <w:spacing w:before="795" w:after="0" w:line="285" w:lineRule="atLeast"/>
        <w:rPr>
          <w:rFonts w:ascii="Bookman Old Style" w:eastAsia="Times New Roman" w:hAnsi="Bookman Old Style" w:cs="Arial"/>
          <w:b/>
          <w:bCs/>
          <w:szCs w:val="24"/>
        </w:rPr>
      </w:pPr>
      <w:r w:rsidRPr="00322C5D">
        <w:rPr>
          <w:rFonts w:ascii="Bookman Old Style" w:eastAsia="Times New Roman" w:hAnsi="Bookman Old Style" w:cs="Arial"/>
          <w:b/>
          <w:bCs/>
          <w:szCs w:val="24"/>
        </w:rPr>
        <w:t>Radniku, koji se udaljuje s radnog mjesta:</w:t>
      </w:r>
    </w:p>
    <w:p w:rsidR="002A00B3" w:rsidRPr="00322C5D" w:rsidRDefault="002A00B3" w:rsidP="002A00B3">
      <w:pPr>
        <w:spacing w:before="705" w:after="0" w:line="285" w:lineRule="atLeast"/>
        <w:ind w:firstLine="0"/>
        <w:rPr>
          <w:rFonts w:ascii="Bookman Old Style" w:eastAsia="Times New Roman" w:hAnsi="Bookman Old Style" w:cs="Arial"/>
          <w:b/>
          <w:bCs/>
          <w:szCs w:val="24"/>
        </w:rPr>
      </w:pPr>
      <w:r w:rsidRPr="00322C5D">
        <w:rPr>
          <w:rFonts w:ascii="Bookman Old Style" w:eastAsia="Times New Roman" w:hAnsi="Bookman Old Style" w:cs="Arial"/>
          <w:b/>
          <w:bCs/>
          <w:szCs w:val="24"/>
        </w:rPr>
        <w:t>PONUĐEN JE SIGURAN PRIJEVOZ OD POSLODAVCA do mjesta stanovanja (na trošak radnika);</w:t>
      </w:r>
    </w:p>
    <w:p w:rsidR="002A00B3" w:rsidRPr="00322C5D" w:rsidRDefault="002A00B3" w:rsidP="002A00B3">
      <w:pPr>
        <w:spacing w:before="765" w:after="0" w:line="36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sym w:font="Wingdings" w:char="F0D8"/>
      </w:r>
      <w:r w:rsidRPr="00322C5D">
        <w:rPr>
          <w:rFonts w:ascii="Bookman Old Style" w:eastAsia="Times New Roman" w:hAnsi="Bookman Old Style" w:cs="Arial"/>
          <w:szCs w:val="24"/>
        </w:rPr>
        <w:t>Radnik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 ODBIO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–</w:t>
      </w:r>
      <w:r w:rsidR="00BC40AE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 PRIHVATIO </w:t>
      </w:r>
      <w:r w:rsidRPr="00322C5D">
        <w:rPr>
          <w:rFonts w:ascii="Bookman Old Style" w:eastAsia="Times New Roman" w:hAnsi="Bookman Old Style" w:cs="Arial"/>
          <w:szCs w:val="24"/>
        </w:rPr>
        <w:t>siguran prijevoz od poslodavca do mjesta stanovanja (na trošak radnika);</w:t>
      </w:r>
    </w:p>
    <w:p w:rsidR="002A00B3" w:rsidRPr="00322C5D" w:rsidRDefault="002A00B3" w:rsidP="002A00B3">
      <w:pPr>
        <w:spacing w:before="1140" w:after="0" w:line="285" w:lineRule="atLeast"/>
        <w:rPr>
          <w:rFonts w:ascii="Bookman Old Style" w:eastAsia="Times New Roman" w:hAnsi="Bookman Old Style" w:cs="Arial"/>
          <w:b/>
          <w:bCs/>
          <w:szCs w:val="24"/>
        </w:rPr>
      </w:pPr>
      <w:r w:rsidRPr="00322C5D">
        <w:rPr>
          <w:rFonts w:ascii="Bookman Old Style" w:eastAsia="Times New Roman" w:hAnsi="Bookman Old Style" w:cs="Arial"/>
          <w:b/>
          <w:bCs/>
          <w:szCs w:val="24"/>
        </w:rPr>
        <w:t xml:space="preserve">POZVAN 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>Č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LAN OBITELJI</w:t>
      </w:r>
      <w:r w:rsidRPr="00322C5D">
        <w:rPr>
          <w:rFonts w:ascii="Bookman Old Style" w:eastAsia="Times New Roman" w:hAnsi="Bookman Old Style" w:cs="Arial"/>
          <w:szCs w:val="24"/>
        </w:rPr>
        <w:t>;</w:t>
      </w:r>
    </w:p>
    <w:p w:rsidR="002A00B3" w:rsidRPr="00322C5D" w:rsidRDefault="002A00B3" w:rsidP="002A00B3">
      <w:pPr>
        <w:spacing w:before="735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sym w:font="Wingdings" w:char="F0D8"/>
      </w:r>
      <w:r w:rsidRPr="00322C5D">
        <w:rPr>
          <w:rFonts w:ascii="Bookman Old Style" w:eastAsia="Times New Roman" w:hAnsi="Bookman Old Style" w:cs="Arial"/>
          <w:szCs w:val="24"/>
        </w:rPr>
        <w:t>Radnik 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 ODBIO</w:t>
      </w:r>
      <w:r w:rsidR="00BC40AE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szCs w:val="24"/>
        </w:rPr>
        <w:t>–</w:t>
      </w:r>
      <w:r w:rsidR="00BC40AE">
        <w:rPr>
          <w:rFonts w:ascii="Bookman Old Style" w:eastAsia="Times New Roman" w:hAnsi="Bookman Old Style" w:cs="Arial"/>
          <w:szCs w:val="24"/>
        </w:rPr>
        <w:t xml:space="preserve"> </w:t>
      </w:r>
      <w:r w:rsidRPr="00322C5D">
        <w:rPr>
          <w:rFonts w:ascii="Bookman Old Style" w:eastAsia="Times New Roman" w:hAnsi="Bookman Old Style" w:cs="Arial"/>
          <w:b/>
          <w:bCs/>
          <w:szCs w:val="24"/>
        </w:rPr>
        <w:t>JE PRIHVATIO </w:t>
      </w:r>
      <w:r w:rsidRPr="00322C5D">
        <w:rPr>
          <w:rFonts w:ascii="Bookman Old Style" w:eastAsia="Times New Roman" w:hAnsi="Bookman Old Style" w:cs="Arial"/>
          <w:szCs w:val="24"/>
        </w:rPr>
        <w:t>pozivanje člana obitelji.</w:t>
      </w:r>
    </w:p>
    <w:p w:rsidR="002A00B3" w:rsidRPr="00322C5D" w:rsidRDefault="002A00B3" w:rsidP="002A00B3">
      <w:pPr>
        <w:spacing w:before="300" w:after="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Napomena:</w:t>
      </w:r>
    </w:p>
    <w:p w:rsidR="002A00B3" w:rsidRPr="00322C5D" w:rsidRDefault="002A00B3" w:rsidP="002A00B3">
      <w:pPr>
        <w:spacing w:before="1650" w:line="270" w:lineRule="atLeast"/>
        <w:rPr>
          <w:rFonts w:ascii="Bookman Old Style" w:eastAsia="Times New Roman" w:hAnsi="Bookman Old Style" w:cs="Arial"/>
          <w:szCs w:val="24"/>
        </w:rPr>
      </w:pPr>
      <w:r w:rsidRPr="00322C5D">
        <w:rPr>
          <w:rFonts w:ascii="Bookman Old Style" w:eastAsia="Times New Roman" w:hAnsi="Bookman Old Style" w:cs="Arial"/>
          <w:szCs w:val="24"/>
        </w:rPr>
        <w:t>U Čakovcu, ___.___. 20___. godine.</w:t>
      </w:r>
    </w:p>
    <w:tbl>
      <w:tblPr>
        <w:tblW w:w="8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105"/>
        <w:gridCol w:w="1905"/>
      </w:tblGrid>
      <w:tr w:rsidR="002A00B3" w:rsidRPr="00322C5D" w:rsidTr="00BE0F87">
        <w:trPr>
          <w:trHeight w:val="300"/>
          <w:tblCellSpacing w:w="0" w:type="dxa"/>
        </w:trPr>
        <w:tc>
          <w:tcPr>
            <w:tcW w:w="3480" w:type="dxa"/>
            <w:vAlign w:val="bottom"/>
            <w:hideMark/>
          </w:tcPr>
          <w:p w:rsidR="002A00B3" w:rsidRPr="00322C5D" w:rsidRDefault="002A00B3" w:rsidP="00BE0F87">
            <w:pPr>
              <w:spacing w:after="0" w:line="270" w:lineRule="atLeast"/>
              <w:rPr>
                <w:rFonts w:ascii="Bookman Old Style" w:eastAsia="Times New Roman" w:hAnsi="Bookman Old Style" w:cs="Arial"/>
                <w:szCs w:val="24"/>
              </w:rPr>
            </w:pPr>
            <w:r w:rsidRPr="00322C5D">
              <w:rPr>
                <w:rFonts w:ascii="Bookman Old Style" w:eastAsia="Times New Roman" w:hAnsi="Bookman Old Style" w:cs="Arial"/>
                <w:szCs w:val="24"/>
              </w:rPr>
              <w:t>Potpis ispitanika:</w:t>
            </w:r>
          </w:p>
        </w:tc>
        <w:tc>
          <w:tcPr>
            <w:tcW w:w="3105" w:type="dxa"/>
            <w:vAlign w:val="bottom"/>
            <w:hideMark/>
          </w:tcPr>
          <w:p w:rsidR="002A00B3" w:rsidRPr="00322C5D" w:rsidRDefault="002A00B3" w:rsidP="00BE0F87">
            <w:pPr>
              <w:spacing w:after="0" w:line="270" w:lineRule="atLeast"/>
              <w:rPr>
                <w:rFonts w:ascii="Bookman Old Style" w:eastAsia="Times New Roman" w:hAnsi="Bookman Old Style" w:cs="Arial"/>
                <w:szCs w:val="24"/>
              </w:rPr>
            </w:pPr>
            <w:r w:rsidRPr="00322C5D">
              <w:rPr>
                <w:rFonts w:ascii="Bookman Old Style" w:eastAsia="Times New Roman" w:hAnsi="Bookman Old Style" w:cs="Arial"/>
                <w:szCs w:val="24"/>
              </w:rPr>
              <w:t>Svjedok:</w:t>
            </w:r>
          </w:p>
        </w:tc>
        <w:tc>
          <w:tcPr>
            <w:tcW w:w="1905" w:type="dxa"/>
            <w:vAlign w:val="bottom"/>
            <w:hideMark/>
          </w:tcPr>
          <w:p w:rsidR="008F633D" w:rsidRDefault="008F633D" w:rsidP="008F633D">
            <w:pPr>
              <w:spacing w:after="0" w:line="270" w:lineRule="atLeast"/>
              <w:ind w:left="0" w:firstLine="0"/>
              <w:rPr>
                <w:rFonts w:ascii="Bookman Old Style" w:eastAsia="Times New Roman" w:hAnsi="Bookman Old Style" w:cs="Arial"/>
                <w:szCs w:val="24"/>
              </w:rPr>
            </w:pPr>
          </w:p>
          <w:p w:rsidR="002A00B3" w:rsidRPr="00322C5D" w:rsidRDefault="002A00B3" w:rsidP="008F633D">
            <w:pPr>
              <w:spacing w:after="0" w:line="270" w:lineRule="atLeast"/>
              <w:ind w:left="0" w:firstLine="0"/>
              <w:rPr>
                <w:rFonts w:ascii="Bookman Old Style" w:eastAsia="Times New Roman" w:hAnsi="Bookman Old Style" w:cs="Arial"/>
                <w:szCs w:val="24"/>
              </w:rPr>
            </w:pPr>
            <w:r w:rsidRPr="00322C5D">
              <w:rPr>
                <w:rFonts w:ascii="Bookman Old Style" w:eastAsia="Times New Roman" w:hAnsi="Bookman Old Style" w:cs="Arial"/>
                <w:szCs w:val="24"/>
              </w:rPr>
              <w:t>Ispitivanje</w:t>
            </w:r>
            <w:r w:rsidR="008F633D">
              <w:rPr>
                <w:rFonts w:ascii="Bookman Old Style" w:eastAsia="Times New Roman" w:hAnsi="Bookman Old Style" w:cs="Arial"/>
                <w:szCs w:val="24"/>
              </w:rPr>
              <w:t xml:space="preserve"> </w:t>
            </w:r>
            <w:r w:rsidRPr="00322C5D">
              <w:rPr>
                <w:rFonts w:ascii="Bookman Old Style" w:eastAsia="Times New Roman" w:hAnsi="Bookman Old Style" w:cs="Arial"/>
                <w:szCs w:val="24"/>
              </w:rPr>
              <w:t>obavio:</w:t>
            </w:r>
          </w:p>
        </w:tc>
      </w:tr>
    </w:tbl>
    <w:p w:rsidR="002A00B3" w:rsidRDefault="002A00B3" w:rsidP="002A00B3">
      <w:pPr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C20D3F">
      <w:pPr>
        <w:tabs>
          <w:tab w:val="center" w:pos="5553"/>
        </w:tabs>
        <w:spacing w:after="12"/>
        <w:ind w:left="-15" w:firstLine="0"/>
        <w:jc w:val="left"/>
        <w:rPr>
          <w:rFonts w:ascii="Bookman Old Style" w:hAnsi="Bookman Old Style"/>
          <w:szCs w:val="24"/>
        </w:rPr>
      </w:pPr>
    </w:p>
    <w:p w:rsidR="00BC40AE" w:rsidRDefault="00BC40AE" w:rsidP="00EB3CD4">
      <w:pPr>
        <w:tabs>
          <w:tab w:val="center" w:pos="5553"/>
        </w:tabs>
        <w:spacing w:after="12"/>
        <w:ind w:left="0" w:firstLine="0"/>
        <w:jc w:val="left"/>
        <w:rPr>
          <w:rFonts w:ascii="Bookman Old Style" w:hAnsi="Bookman Old Style"/>
          <w:szCs w:val="24"/>
        </w:rPr>
      </w:pPr>
    </w:p>
    <w:sectPr w:rsidR="00BC40AE" w:rsidSect="0033641E">
      <w:footerReference w:type="even" r:id="rId8"/>
      <w:footerReference w:type="default" r:id="rId9"/>
      <w:footerReference w:type="first" r:id="rId10"/>
      <w:pgSz w:w="11904" w:h="16838"/>
      <w:pgMar w:top="1455" w:right="1411" w:bottom="1421" w:left="1416" w:header="720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FE" w:rsidRDefault="00B714FE">
      <w:pPr>
        <w:spacing w:after="0" w:line="240" w:lineRule="auto"/>
      </w:pPr>
      <w:r>
        <w:separator/>
      </w:r>
    </w:p>
  </w:endnote>
  <w:endnote w:type="continuationSeparator" w:id="0">
    <w:p w:rsidR="00B714FE" w:rsidRDefault="00B7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77" w:rsidRDefault="00E01872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0B77" w:rsidRDefault="00E018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73737"/>
      <w:docPartObj>
        <w:docPartGallery w:val="Page Numbers (Bottom of Page)"/>
        <w:docPartUnique/>
      </w:docPartObj>
    </w:sdtPr>
    <w:sdtContent>
      <w:p w:rsidR="0033641E" w:rsidRDefault="003364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A0B77" w:rsidRDefault="009A0B77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77" w:rsidRDefault="00E01872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0B77" w:rsidRDefault="00E018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FE" w:rsidRDefault="00B714FE">
      <w:pPr>
        <w:spacing w:after="0" w:line="240" w:lineRule="auto"/>
      </w:pPr>
      <w:r>
        <w:separator/>
      </w:r>
    </w:p>
  </w:footnote>
  <w:footnote w:type="continuationSeparator" w:id="0">
    <w:p w:rsidR="00B714FE" w:rsidRDefault="00B7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31C6"/>
    <w:multiLevelType w:val="hybridMultilevel"/>
    <w:tmpl w:val="59A8DA2A"/>
    <w:lvl w:ilvl="0" w:tplc="BBA0660C">
      <w:start w:val="2"/>
      <w:numFmt w:val="bullet"/>
      <w:lvlText w:val="-"/>
      <w:lvlJc w:val="left"/>
      <w:pPr>
        <w:ind w:left="720" w:hanging="360"/>
      </w:pPr>
      <w:rPr>
        <w:rFonts w:ascii="Bookman Old Style" w:eastAsia="Cambria" w:hAnsi="Bookman Old Style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349D"/>
    <w:multiLevelType w:val="hybridMultilevel"/>
    <w:tmpl w:val="2C5882CA"/>
    <w:lvl w:ilvl="0" w:tplc="1D48DA88">
      <w:start w:val="1"/>
      <w:numFmt w:val="decimal"/>
      <w:lvlText w:val="%1."/>
      <w:lvlJc w:val="left"/>
      <w:pPr>
        <w:ind w:left="7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E510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E794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8ACA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E108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A7A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4E4B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A773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4BBD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61EE9"/>
    <w:multiLevelType w:val="hybridMultilevel"/>
    <w:tmpl w:val="82DA62C6"/>
    <w:lvl w:ilvl="0" w:tplc="3670DD68">
      <w:start w:val="3"/>
      <w:numFmt w:val="bullet"/>
      <w:lvlText w:val="-"/>
      <w:lvlJc w:val="left"/>
      <w:pPr>
        <w:ind w:left="720" w:hanging="360"/>
      </w:pPr>
      <w:rPr>
        <w:rFonts w:ascii="Bookman Old Style" w:eastAsia="Cambria" w:hAnsi="Bookman Old Style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305D"/>
    <w:multiLevelType w:val="hybridMultilevel"/>
    <w:tmpl w:val="5188499E"/>
    <w:lvl w:ilvl="0" w:tplc="B972F488">
      <w:start w:val="1"/>
      <w:numFmt w:val="decimal"/>
      <w:lvlText w:val="%1."/>
      <w:lvlJc w:val="left"/>
      <w:pPr>
        <w:ind w:left="7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4DE60">
      <w:start w:val="1"/>
      <w:numFmt w:val="lowerLetter"/>
      <w:lvlText w:val="%2.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A7754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4D05E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240C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4DD4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A6338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8158E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83B2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77"/>
    <w:rsid w:val="000441B7"/>
    <w:rsid w:val="00066AF2"/>
    <w:rsid w:val="000B0478"/>
    <w:rsid w:val="001C04D8"/>
    <w:rsid w:val="002A00B3"/>
    <w:rsid w:val="00322C5D"/>
    <w:rsid w:val="0033641E"/>
    <w:rsid w:val="00351866"/>
    <w:rsid w:val="004B77E6"/>
    <w:rsid w:val="004C3691"/>
    <w:rsid w:val="00590B7B"/>
    <w:rsid w:val="005B3E48"/>
    <w:rsid w:val="005E2A4E"/>
    <w:rsid w:val="008D0823"/>
    <w:rsid w:val="008F633D"/>
    <w:rsid w:val="0093459D"/>
    <w:rsid w:val="009A0B77"/>
    <w:rsid w:val="009F5E57"/>
    <w:rsid w:val="00A070AA"/>
    <w:rsid w:val="00A4586A"/>
    <w:rsid w:val="00B714FE"/>
    <w:rsid w:val="00BC40AE"/>
    <w:rsid w:val="00BE0F87"/>
    <w:rsid w:val="00C17941"/>
    <w:rsid w:val="00C20D3F"/>
    <w:rsid w:val="00DA1733"/>
    <w:rsid w:val="00E01872"/>
    <w:rsid w:val="00EB3CD4"/>
    <w:rsid w:val="00E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C31C"/>
  <w15:docId w15:val="{8A801DCB-6C51-4A31-A9B1-EC17E9B4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7" w:line="247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42"/>
      <w:ind w:right="7"/>
      <w:jc w:val="center"/>
      <w:outlineLvl w:val="0"/>
    </w:pPr>
    <w:rPr>
      <w:rFonts w:ascii="Cambria" w:eastAsia="Cambria" w:hAnsi="Cambria" w:cs="Cambria"/>
      <w:b/>
      <w:color w:val="000000"/>
      <w:sz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mbria" w:eastAsia="Cambria" w:hAnsi="Cambria" w:cs="Cambria"/>
      <w:b/>
      <w:color w:val="000000"/>
      <w:sz w:val="44"/>
    </w:rPr>
  </w:style>
  <w:style w:type="paragraph" w:customStyle="1" w:styleId="Default">
    <w:name w:val="Default"/>
    <w:rsid w:val="0093459D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93459D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93459D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322C5D"/>
    <w:pPr>
      <w:spacing w:after="0" w:line="240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5E2A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41E"/>
    <w:rPr>
      <w:rFonts w:ascii="Cambria" w:eastAsia="Cambria" w:hAnsi="Cambria" w:cs="Cambria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33641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odnojeChar">
    <w:name w:val="Podnožje Char"/>
    <w:basedOn w:val="Zadanifontodlomka"/>
    <w:link w:val="Podnoje"/>
    <w:uiPriority w:val="99"/>
    <w:rsid w:val="0033641E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41E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802E-1C2D-43D0-BD98-8CB4282D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Miljenko Fric</cp:lastModifiedBy>
  <cp:revision>3</cp:revision>
  <cp:lastPrinted>2019-03-07T11:23:00Z</cp:lastPrinted>
  <dcterms:created xsi:type="dcterms:W3CDTF">2019-02-28T14:27:00Z</dcterms:created>
  <dcterms:modified xsi:type="dcterms:W3CDTF">2019-03-07T11:23:00Z</dcterms:modified>
</cp:coreProperties>
</file>